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39" w:rsidRPr="006A1D1B" w:rsidRDefault="00C55E5B">
      <w:pPr>
        <w:rPr>
          <w:rFonts w:ascii="Times" w:hAnsi="Times"/>
        </w:rPr>
      </w:pPr>
      <w:bookmarkStart w:id="0" w:name="_GoBack"/>
      <w:bookmarkEnd w:id="0"/>
      <w:r>
        <w:rPr>
          <w:rFonts w:ascii="Times" w:hAnsi="Times"/>
        </w:rPr>
        <w:t>`</w:t>
      </w:r>
    </w:p>
    <w:p w:rsidR="002F7ACA" w:rsidRPr="00231ED7" w:rsidRDefault="002F7ACA" w:rsidP="002F7ACA">
      <w:pPr>
        <w:jc w:val="center"/>
        <w:rPr>
          <w:rFonts w:ascii="Times" w:hAnsi="Times"/>
          <w:b/>
          <w:sz w:val="34"/>
        </w:rPr>
      </w:pPr>
      <w:r w:rsidRPr="00231ED7">
        <w:rPr>
          <w:rFonts w:ascii="Times" w:hAnsi="Times"/>
          <w:b/>
          <w:sz w:val="34"/>
        </w:rPr>
        <w:t>BIÊN BẢN HỌP KHOA</w:t>
      </w:r>
    </w:p>
    <w:p w:rsidR="002F7ACA" w:rsidRDefault="002F7ACA" w:rsidP="002F7ACA">
      <w:pPr>
        <w:jc w:val="center"/>
        <w:rPr>
          <w:rFonts w:ascii="Times" w:hAnsi="Times"/>
          <w:b/>
          <w:sz w:val="32"/>
        </w:rPr>
      </w:pPr>
      <w:r>
        <w:rPr>
          <w:rFonts w:ascii="Times" w:hAnsi="Times"/>
          <w:b/>
          <w:sz w:val="32"/>
        </w:rPr>
        <w:t>Thời gian họ</w:t>
      </w:r>
      <w:r w:rsidR="00E4642A">
        <w:rPr>
          <w:rFonts w:ascii="Times" w:hAnsi="Times"/>
          <w:b/>
          <w:sz w:val="32"/>
        </w:rPr>
        <w:t>p: 1</w:t>
      </w:r>
      <w:r w:rsidR="00646B48">
        <w:rPr>
          <w:rFonts w:ascii="Times" w:hAnsi="Times"/>
          <w:b/>
          <w:sz w:val="32"/>
        </w:rPr>
        <w:t>1</w:t>
      </w:r>
      <w:r w:rsidR="00E4642A">
        <w:rPr>
          <w:rFonts w:ascii="Times" w:hAnsi="Times"/>
          <w:b/>
          <w:sz w:val="32"/>
        </w:rPr>
        <w:t>/0</w:t>
      </w:r>
      <w:r w:rsidR="00824E31">
        <w:rPr>
          <w:rFonts w:ascii="Times" w:hAnsi="Times"/>
          <w:b/>
          <w:sz w:val="32"/>
        </w:rPr>
        <w:t>1</w:t>
      </w:r>
      <w:r>
        <w:rPr>
          <w:rFonts w:ascii="Times" w:hAnsi="Times"/>
          <w:b/>
          <w:sz w:val="32"/>
        </w:rPr>
        <w:t>/201</w:t>
      </w:r>
      <w:r w:rsidR="00824E31">
        <w:rPr>
          <w:rFonts w:ascii="Times" w:hAnsi="Times"/>
          <w:b/>
          <w:sz w:val="32"/>
        </w:rPr>
        <w:t>6</w:t>
      </w:r>
    </w:p>
    <w:p w:rsidR="002F7ACA" w:rsidRDefault="00C55E5B" w:rsidP="00C55E5B">
      <w:pPr>
        <w:spacing w:after="0"/>
        <w:jc w:val="both"/>
        <w:rPr>
          <w:rFonts w:ascii="Times" w:hAnsi="Times"/>
          <w:sz w:val="24"/>
        </w:rPr>
      </w:pPr>
      <w:r>
        <w:rPr>
          <w:rFonts w:ascii="Times" w:hAnsi="Times"/>
          <w:sz w:val="24"/>
        </w:rPr>
        <w:tab/>
      </w:r>
    </w:p>
    <w:p w:rsidR="002F7ACA" w:rsidRDefault="002F7ACA" w:rsidP="002F7ACA">
      <w:pPr>
        <w:spacing w:after="0"/>
        <w:jc w:val="both"/>
        <w:rPr>
          <w:rFonts w:ascii="Times" w:hAnsi="Times"/>
          <w:sz w:val="24"/>
        </w:rPr>
      </w:pPr>
      <w:r w:rsidRPr="00752540">
        <w:rPr>
          <w:rFonts w:ascii="Times" w:hAnsi="Times"/>
          <w:sz w:val="24"/>
        </w:rPr>
        <w:t>Thời gian</w:t>
      </w:r>
      <w:r>
        <w:rPr>
          <w:rFonts w:ascii="Times" w:hAnsi="Times"/>
          <w:sz w:val="24"/>
        </w:rPr>
        <w:t xml:space="preserve"> họp</w:t>
      </w:r>
      <w:r w:rsidRPr="00752540">
        <w:rPr>
          <w:rFonts w:ascii="Times" w:hAnsi="Times"/>
          <w:sz w:val="24"/>
        </w:rPr>
        <w:t xml:space="preserve">: Từ </w:t>
      </w:r>
      <w:r w:rsidR="00646B48">
        <w:rPr>
          <w:rFonts w:ascii="Times" w:hAnsi="Times"/>
          <w:sz w:val="24"/>
        </w:rPr>
        <w:t>08</w:t>
      </w:r>
      <w:r w:rsidR="00E4642A">
        <w:rPr>
          <w:rFonts w:ascii="Times" w:hAnsi="Times"/>
          <w:sz w:val="24"/>
        </w:rPr>
        <w:t>:00</w:t>
      </w:r>
      <w:r w:rsidRPr="00752540">
        <w:rPr>
          <w:rFonts w:ascii="Times" w:hAnsi="Times"/>
          <w:sz w:val="24"/>
        </w:rPr>
        <w:t xml:space="preserve"> đến 1</w:t>
      </w:r>
      <w:r w:rsidR="00646B48">
        <w:rPr>
          <w:rFonts w:ascii="Times" w:hAnsi="Times"/>
          <w:sz w:val="24"/>
        </w:rPr>
        <w:t>0</w:t>
      </w:r>
      <w:r>
        <w:rPr>
          <w:rFonts w:ascii="Times" w:hAnsi="Times"/>
          <w:sz w:val="24"/>
        </w:rPr>
        <w:t>:</w:t>
      </w:r>
      <w:r w:rsidRPr="00752540">
        <w:rPr>
          <w:rFonts w:ascii="Times" w:hAnsi="Times"/>
          <w:sz w:val="24"/>
        </w:rPr>
        <w:t>00</w:t>
      </w:r>
      <w:r w:rsidR="00E4642A">
        <w:rPr>
          <w:rFonts w:ascii="Times" w:hAnsi="Times"/>
          <w:sz w:val="24"/>
        </w:rPr>
        <w:t xml:space="preserve"> ngày 1</w:t>
      </w:r>
      <w:r w:rsidR="00646B48">
        <w:rPr>
          <w:rFonts w:ascii="Times" w:hAnsi="Times"/>
          <w:sz w:val="24"/>
        </w:rPr>
        <w:t>1</w:t>
      </w:r>
      <w:r w:rsidR="00E4642A">
        <w:rPr>
          <w:rFonts w:ascii="Times" w:hAnsi="Times"/>
          <w:sz w:val="24"/>
        </w:rPr>
        <w:t>/0</w:t>
      </w:r>
      <w:r w:rsidR="00824E31">
        <w:rPr>
          <w:rFonts w:ascii="Times" w:hAnsi="Times"/>
          <w:sz w:val="24"/>
        </w:rPr>
        <w:t>1</w:t>
      </w:r>
      <w:r>
        <w:rPr>
          <w:rFonts w:ascii="Times" w:hAnsi="Times"/>
          <w:sz w:val="24"/>
        </w:rPr>
        <w:t>/201</w:t>
      </w:r>
      <w:r w:rsidR="00824E31">
        <w:rPr>
          <w:rFonts w:ascii="Times" w:hAnsi="Times"/>
          <w:sz w:val="24"/>
        </w:rPr>
        <w:t>6</w:t>
      </w:r>
    </w:p>
    <w:p w:rsidR="002F7ACA" w:rsidRDefault="002F7ACA" w:rsidP="002F7ACA">
      <w:pPr>
        <w:spacing w:after="0"/>
        <w:jc w:val="both"/>
        <w:rPr>
          <w:rFonts w:ascii="Times" w:hAnsi="Times"/>
          <w:sz w:val="24"/>
        </w:rPr>
      </w:pPr>
      <w:r>
        <w:rPr>
          <w:rFonts w:ascii="Times" w:hAnsi="Times"/>
          <w:sz w:val="24"/>
        </w:rPr>
        <w:t xml:space="preserve">Địa điểm: Văn phòngKhoa Kế toán Kiểm toán – Trường Đại học Kinh tế - Luật </w:t>
      </w:r>
    </w:p>
    <w:p w:rsidR="002F7ACA" w:rsidRPr="000917F0" w:rsidRDefault="002F7ACA" w:rsidP="002F7ACA">
      <w:pPr>
        <w:spacing w:after="0"/>
        <w:jc w:val="both"/>
        <w:rPr>
          <w:rFonts w:ascii="Times" w:hAnsi="Times"/>
          <w:sz w:val="24"/>
        </w:rPr>
      </w:pPr>
      <w:r w:rsidRPr="000917F0">
        <w:rPr>
          <w:rFonts w:ascii="Times" w:hAnsi="Times"/>
          <w:sz w:val="24"/>
        </w:rPr>
        <w:t>Thành phần tham gia:</w:t>
      </w:r>
      <w:r>
        <w:rPr>
          <w:rFonts w:ascii="Times" w:hAnsi="Times"/>
          <w:sz w:val="24"/>
        </w:rPr>
        <w:t>Giảng viên Khoa KTKT</w:t>
      </w:r>
    </w:p>
    <w:p w:rsidR="002F7ACA" w:rsidRPr="000917F0" w:rsidRDefault="002F7ACA" w:rsidP="002F7ACA">
      <w:pPr>
        <w:spacing w:after="0"/>
        <w:jc w:val="both"/>
        <w:rPr>
          <w:rFonts w:ascii="Times" w:hAnsi="Times"/>
          <w:sz w:val="24"/>
        </w:rPr>
      </w:pPr>
      <w:r w:rsidRPr="000917F0">
        <w:rPr>
          <w:rFonts w:ascii="Times" w:hAnsi="Times"/>
          <w:sz w:val="24"/>
        </w:rPr>
        <w:t>Vắng mặ</w:t>
      </w:r>
      <w:r>
        <w:rPr>
          <w:rFonts w:ascii="Times" w:hAnsi="Times"/>
          <w:sz w:val="24"/>
        </w:rPr>
        <w:t>t:</w:t>
      </w:r>
      <w:r w:rsidR="00646B48">
        <w:rPr>
          <w:rFonts w:ascii="Times" w:hAnsi="Times"/>
          <w:sz w:val="24"/>
        </w:rPr>
        <w:t xml:space="preserve"> ThS Lợi Minh Thanh, ThS Nguyễn Hoàng Diệu Hiền</w:t>
      </w:r>
      <w:r w:rsidR="00347A72">
        <w:rPr>
          <w:rFonts w:ascii="Times" w:hAnsi="Times"/>
          <w:sz w:val="24"/>
        </w:rPr>
        <w:t>, ThS Nguyễn Thị Khoa</w:t>
      </w:r>
      <w:r>
        <w:rPr>
          <w:rFonts w:ascii="Times" w:hAnsi="Times"/>
          <w:sz w:val="24"/>
        </w:rPr>
        <w:tab/>
      </w:r>
    </w:p>
    <w:p w:rsidR="00347A72" w:rsidRDefault="00347A72" w:rsidP="002F7ACA">
      <w:pPr>
        <w:jc w:val="both"/>
        <w:rPr>
          <w:rFonts w:ascii="Times" w:hAnsi="Times"/>
          <w:sz w:val="24"/>
        </w:rPr>
      </w:pPr>
    </w:p>
    <w:p w:rsidR="002F7ACA" w:rsidRDefault="002F7ACA" w:rsidP="002F7ACA">
      <w:pPr>
        <w:jc w:val="both"/>
        <w:rPr>
          <w:rFonts w:ascii="Times" w:hAnsi="Times"/>
          <w:sz w:val="24"/>
        </w:rPr>
      </w:pPr>
      <w:r>
        <w:rPr>
          <w:rFonts w:ascii="Times" w:hAnsi="Times"/>
          <w:sz w:val="24"/>
        </w:rPr>
        <w:t>Chủ trì: TS Nguyễn Thị Lan Anh</w:t>
      </w:r>
    </w:p>
    <w:p w:rsidR="00347A72" w:rsidRPr="00752540" w:rsidRDefault="00347A72" w:rsidP="00347A72">
      <w:pPr>
        <w:jc w:val="both"/>
        <w:rPr>
          <w:rFonts w:ascii="Times" w:hAnsi="Times"/>
          <w:sz w:val="24"/>
        </w:rPr>
      </w:pPr>
      <w:r>
        <w:rPr>
          <w:rFonts w:ascii="Times" w:hAnsi="Times"/>
          <w:sz w:val="24"/>
        </w:rPr>
        <w:t>Nội dung họp bao gồm:</w:t>
      </w:r>
    </w:p>
    <w:p w:rsidR="00347A72" w:rsidRPr="00671721" w:rsidRDefault="00347A72" w:rsidP="00347A72">
      <w:pPr>
        <w:jc w:val="both"/>
        <w:rPr>
          <w:rFonts w:ascii="Times" w:hAnsi="Times"/>
          <w:b/>
          <w:color w:val="1F497D" w:themeColor="text2"/>
          <w:sz w:val="24"/>
        </w:rPr>
      </w:pPr>
      <w:r w:rsidRPr="00671721">
        <w:rPr>
          <w:rFonts w:ascii="Times" w:hAnsi="Times"/>
          <w:b/>
          <w:color w:val="1F497D" w:themeColor="text2"/>
          <w:sz w:val="24"/>
        </w:rPr>
        <w:t>PH</w:t>
      </w:r>
      <w:r>
        <w:rPr>
          <w:rFonts w:ascii="Times" w:hAnsi="Times"/>
          <w:b/>
          <w:color w:val="1F497D" w:themeColor="text2"/>
          <w:sz w:val="24"/>
        </w:rPr>
        <w:t>Ầ</w:t>
      </w:r>
      <w:r w:rsidRPr="00671721">
        <w:rPr>
          <w:rFonts w:ascii="Times" w:hAnsi="Times"/>
          <w:b/>
          <w:color w:val="1F497D" w:themeColor="text2"/>
          <w:sz w:val="24"/>
        </w:rPr>
        <w:t xml:space="preserve">N </w:t>
      </w:r>
      <w:r>
        <w:rPr>
          <w:rFonts w:ascii="Times" w:hAnsi="Times"/>
          <w:b/>
          <w:color w:val="1F497D" w:themeColor="text2"/>
          <w:sz w:val="24"/>
        </w:rPr>
        <w:t>1</w:t>
      </w:r>
      <w:r w:rsidRPr="00671721">
        <w:rPr>
          <w:rFonts w:ascii="Times" w:hAnsi="Times"/>
          <w:b/>
          <w:color w:val="1F497D" w:themeColor="text2"/>
          <w:sz w:val="24"/>
        </w:rPr>
        <w:t xml:space="preserve">: </w:t>
      </w:r>
      <w:r>
        <w:rPr>
          <w:rFonts w:ascii="Times" w:hAnsi="Times"/>
          <w:b/>
          <w:color w:val="1F497D" w:themeColor="text2"/>
          <w:sz w:val="24"/>
        </w:rPr>
        <w:t>ĐÀO TẠO</w:t>
      </w:r>
    </w:p>
    <w:tbl>
      <w:tblPr>
        <w:tblStyle w:val="TableGrid"/>
        <w:tblW w:w="9175" w:type="dxa"/>
        <w:tblLook w:val="04A0"/>
      </w:tblPr>
      <w:tblGrid>
        <w:gridCol w:w="675"/>
        <w:gridCol w:w="6946"/>
        <w:gridCol w:w="1554"/>
      </w:tblGrid>
      <w:tr w:rsidR="00347A72" w:rsidRPr="006A1D1B" w:rsidTr="00A843FC">
        <w:tc>
          <w:tcPr>
            <w:tcW w:w="675" w:type="dxa"/>
            <w:shd w:val="clear" w:color="auto" w:fill="C6D9F1" w:themeFill="text2" w:themeFillTint="33"/>
            <w:vAlign w:val="center"/>
          </w:tcPr>
          <w:p w:rsidR="00347A72" w:rsidRPr="006A1D1B" w:rsidRDefault="00347A72" w:rsidP="00A843FC">
            <w:pPr>
              <w:jc w:val="center"/>
              <w:rPr>
                <w:rFonts w:ascii="Times" w:hAnsi="Times"/>
                <w:b/>
                <w:sz w:val="24"/>
              </w:rPr>
            </w:pPr>
            <w:r>
              <w:rPr>
                <w:rFonts w:ascii="Times" w:hAnsi="Times"/>
                <w:b/>
                <w:sz w:val="24"/>
              </w:rPr>
              <w:t>Stt</w:t>
            </w:r>
          </w:p>
        </w:tc>
        <w:tc>
          <w:tcPr>
            <w:tcW w:w="6946" w:type="dxa"/>
            <w:shd w:val="clear" w:color="auto" w:fill="C6D9F1" w:themeFill="text2" w:themeFillTint="33"/>
            <w:vAlign w:val="center"/>
          </w:tcPr>
          <w:p w:rsidR="00347A72" w:rsidRDefault="00347A72" w:rsidP="00A843FC">
            <w:pPr>
              <w:jc w:val="center"/>
              <w:rPr>
                <w:rFonts w:ascii="Times" w:hAnsi="Times"/>
                <w:b/>
                <w:sz w:val="24"/>
              </w:rPr>
            </w:pPr>
            <w:r>
              <w:rPr>
                <w:rFonts w:ascii="Times" w:hAnsi="Times"/>
                <w:b/>
                <w:sz w:val="24"/>
              </w:rPr>
              <w:t>Nội dung</w:t>
            </w:r>
          </w:p>
        </w:tc>
        <w:tc>
          <w:tcPr>
            <w:tcW w:w="1554" w:type="dxa"/>
            <w:shd w:val="clear" w:color="auto" w:fill="C6D9F1" w:themeFill="text2" w:themeFillTint="33"/>
            <w:vAlign w:val="center"/>
          </w:tcPr>
          <w:p w:rsidR="00347A72" w:rsidRPr="006A1D1B" w:rsidRDefault="00347A72" w:rsidP="00A843FC">
            <w:pPr>
              <w:jc w:val="center"/>
              <w:rPr>
                <w:rFonts w:ascii="Times" w:hAnsi="Times"/>
                <w:b/>
                <w:sz w:val="24"/>
              </w:rPr>
            </w:pPr>
            <w:r>
              <w:rPr>
                <w:rFonts w:ascii="Times" w:hAnsi="Times"/>
                <w:b/>
                <w:sz w:val="24"/>
              </w:rPr>
              <w:t>Theo dõi và thực hiện</w:t>
            </w:r>
          </w:p>
        </w:tc>
      </w:tr>
      <w:tr w:rsidR="00347A72" w:rsidRPr="006A1D1B" w:rsidTr="00A843FC">
        <w:tc>
          <w:tcPr>
            <w:tcW w:w="675" w:type="dxa"/>
          </w:tcPr>
          <w:p w:rsidR="00347A72" w:rsidRDefault="00347A72" w:rsidP="00A843FC">
            <w:pPr>
              <w:spacing w:before="120" w:after="120"/>
              <w:jc w:val="center"/>
              <w:rPr>
                <w:rFonts w:ascii="Times" w:hAnsi="Times"/>
                <w:sz w:val="24"/>
              </w:rPr>
            </w:pPr>
            <w:r>
              <w:rPr>
                <w:rFonts w:ascii="Times" w:hAnsi="Times"/>
                <w:sz w:val="24"/>
              </w:rPr>
              <w:t>1</w:t>
            </w:r>
          </w:p>
        </w:tc>
        <w:tc>
          <w:tcPr>
            <w:tcW w:w="6946" w:type="dxa"/>
          </w:tcPr>
          <w:p w:rsidR="00347A72" w:rsidRDefault="00347A72" w:rsidP="00A843FC">
            <w:pPr>
              <w:spacing w:before="120" w:after="120"/>
              <w:jc w:val="both"/>
              <w:rPr>
                <w:rFonts w:ascii="Times" w:hAnsi="Times"/>
                <w:sz w:val="24"/>
              </w:rPr>
            </w:pPr>
            <w:r>
              <w:rPr>
                <w:rFonts w:ascii="Times" w:hAnsi="Times"/>
                <w:b/>
                <w:sz w:val="24"/>
              </w:rPr>
              <w:t>Môn đạo đức nghề nghiệp và quản trị doanh nghiệp</w:t>
            </w:r>
          </w:p>
          <w:p w:rsidR="00347A72" w:rsidRPr="00B4340E" w:rsidRDefault="00347A72" w:rsidP="00A843FC">
            <w:pPr>
              <w:spacing w:before="120" w:after="120"/>
              <w:jc w:val="both"/>
              <w:rPr>
                <w:rFonts w:ascii="Times" w:hAnsi="Times"/>
                <w:sz w:val="24"/>
              </w:rPr>
            </w:pPr>
            <w:r>
              <w:rPr>
                <w:rFonts w:ascii="Times" w:hAnsi="Times"/>
                <w:sz w:val="24"/>
              </w:rPr>
              <w:t>Mời giảng viên thỉnh giảng dạy: ThS Ngô Thị Hồng Khanh</w:t>
            </w:r>
          </w:p>
        </w:tc>
        <w:tc>
          <w:tcPr>
            <w:tcW w:w="1554" w:type="dxa"/>
          </w:tcPr>
          <w:p w:rsidR="00347A72" w:rsidRDefault="00347A72" w:rsidP="00A843FC">
            <w:pPr>
              <w:spacing w:before="120" w:after="120"/>
              <w:rPr>
                <w:rFonts w:ascii="Times" w:hAnsi="Times"/>
                <w:sz w:val="24"/>
              </w:rPr>
            </w:pPr>
            <w:r>
              <w:rPr>
                <w:rFonts w:ascii="Times" w:hAnsi="Times"/>
                <w:sz w:val="24"/>
              </w:rPr>
              <w:t>Giang</w:t>
            </w:r>
          </w:p>
        </w:tc>
      </w:tr>
      <w:tr w:rsidR="00347A72" w:rsidRPr="006A1D1B" w:rsidTr="00A843FC">
        <w:tc>
          <w:tcPr>
            <w:tcW w:w="675" w:type="dxa"/>
          </w:tcPr>
          <w:p w:rsidR="00347A72" w:rsidRDefault="00347A72" w:rsidP="00A843FC">
            <w:pPr>
              <w:spacing w:before="120" w:after="120"/>
              <w:jc w:val="center"/>
              <w:rPr>
                <w:rFonts w:ascii="Times" w:hAnsi="Times"/>
                <w:sz w:val="24"/>
              </w:rPr>
            </w:pPr>
            <w:r>
              <w:rPr>
                <w:rFonts w:ascii="Times" w:hAnsi="Times"/>
                <w:sz w:val="24"/>
              </w:rPr>
              <w:t>2</w:t>
            </w:r>
          </w:p>
        </w:tc>
        <w:tc>
          <w:tcPr>
            <w:tcW w:w="6946" w:type="dxa"/>
          </w:tcPr>
          <w:p w:rsidR="00347A72" w:rsidRPr="00B4476A" w:rsidRDefault="00347A72" w:rsidP="00A843FC">
            <w:pPr>
              <w:spacing w:before="120" w:after="120"/>
              <w:jc w:val="both"/>
              <w:rPr>
                <w:rFonts w:ascii="Times" w:hAnsi="Times"/>
                <w:b/>
                <w:sz w:val="24"/>
              </w:rPr>
            </w:pPr>
            <w:r w:rsidRPr="00B4476A">
              <w:rPr>
                <w:rFonts w:ascii="Times" w:hAnsi="Times"/>
                <w:b/>
                <w:sz w:val="24"/>
              </w:rPr>
              <w:t>Giảng viên dạy chương trình lớp Chất lượng cao</w:t>
            </w:r>
          </w:p>
          <w:p w:rsidR="00347A72" w:rsidRPr="001E7CCF" w:rsidRDefault="00347A72" w:rsidP="00A843FC">
            <w:pPr>
              <w:spacing w:before="120" w:after="120"/>
              <w:jc w:val="both"/>
              <w:rPr>
                <w:rFonts w:ascii="Times" w:hAnsi="Times"/>
                <w:sz w:val="24"/>
              </w:rPr>
            </w:pPr>
            <w:r>
              <w:rPr>
                <w:rFonts w:ascii="Times" w:hAnsi="Times"/>
                <w:sz w:val="24"/>
              </w:rPr>
              <w:t>DS GV dạy lớp chất lượng cao sẽ do Ban đề án chọn căn cứ vào học hàm, học vị, kinh nghiệm giảng dạy và kết quả đánh giá hàng năm của sinh viên.</w:t>
            </w:r>
          </w:p>
        </w:tc>
        <w:tc>
          <w:tcPr>
            <w:tcW w:w="1554" w:type="dxa"/>
          </w:tcPr>
          <w:p w:rsidR="00347A72" w:rsidRDefault="00347A72" w:rsidP="00A843FC">
            <w:pPr>
              <w:spacing w:before="120" w:after="120"/>
              <w:rPr>
                <w:rFonts w:ascii="Times" w:hAnsi="Times"/>
                <w:sz w:val="24"/>
              </w:rPr>
            </w:pPr>
          </w:p>
        </w:tc>
      </w:tr>
      <w:tr w:rsidR="00347A72" w:rsidRPr="006A1D1B" w:rsidTr="00A843FC">
        <w:tc>
          <w:tcPr>
            <w:tcW w:w="675" w:type="dxa"/>
          </w:tcPr>
          <w:p w:rsidR="00347A72" w:rsidRDefault="00347A72" w:rsidP="00A843FC">
            <w:pPr>
              <w:spacing w:before="120" w:after="120"/>
              <w:jc w:val="center"/>
            </w:pPr>
            <w:r>
              <w:t>3</w:t>
            </w:r>
          </w:p>
        </w:tc>
        <w:tc>
          <w:tcPr>
            <w:tcW w:w="6946" w:type="dxa"/>
          </w:tcPr>
          <w:p w:rsidR="00347A72" w:rsidRPr="00B4476A" w:rsidRDefault="00347A72" w:rsidP="00A843FC">
            <w:pPr>
              <w:spacing w:before="120" w:after="120"/>
              <w:jc w:val="both"/>
              <w:rPr>
                <w:rFonts w:ascii="Times" w:hAnsi="Times"/>
                <w:b/>
                <w:sz w:val="24"/>
              </w:rPr>
            </w:pPr>
            <w:r w:rsidRPr="00B4476A">
              <w:rPr>
                <w:rFonts w:ascii="Times" w:hAnsi="Times"/>
                <w:b/>
                <w:sz w:val="24"/>
              </w:rPr>
              <w:t xml:space="preserve">Hướng dẫn SV K12 thực tập </w:t>
            </w:r>
          </w:p>
          <w:p w:rsidR="00347A72" w:rsidRDefault="00347A72" w:rsidP="00A843FC">
            <w:pPr>
              <w:spacing w:before="120" w:after="120"/>
              <w:jc w:val="both"/>
              <w:rPr>
                <w:rFonts w:ascii="Times" w:hAnsi="Times"/>
                <w:sz w:val="24"/>
              </w:rPr>
            </w:pPr>
            <w:r>
              <w:rPr>
                <w:rFonts w:ascii="Times" w:hAnsi="Times"/>
                <w:sz w:val="24"/>
              </w:rPr>
              <w:t>Đã hoàn tất việc phân công GV hướng dẫn (Cô Khoa</w:t>
            </w:r>
            <w:r w:rsidR="00A843FC">
              <w:rPr>
                <w:rFonts w:ascii="Times" w:hAnsi="Times"/>
                <w:sz w:val="24"/>
              </w:rPr>
              <w:t>,</w:t>
            </w:r>
            <w:r>
              <w:rPr>
                <w:rFonts w:ascii="Times" w:hAnsi="Times"/>
                <w:sz w:val="24"/>
              </w:rPr>
              <w:t xml:space="preserve"> thầy Thuần</w:t>
            </w:r>
            <w:r w:rsidR="00A843FC">
              <w:rPr>
                <w:rFonts w:ascii="Times" w:hAnsi="Times"/>
                <w:sz w:val="24"/>
              </w:rPr>
              <w:t>, Hiền và Dung</w:t>
            </w:r>
            <w:r>
              <w:rPr>
                <w:rFonts w:ascii="Times" w:hAnsi="Times"/>
                <w:sz w:val="24"/>
              </w:rPr>
              <w:t xml:space="preserve"> được phân công hướng dẫn các đề tài kiểm toán của bộ môn kiểm toán). Số lượng đề tài kế toán 77, đề tài kiểm toán 141.</w:t>
            </w:r>
          </w:p>
          <w:p w:rsidR="00347A72" w:rsidRDefault="00347A72" w:rsidP="00A843FC">
            <w:pPr>
              <w:spacing w:before="120" w:after="120"/>
              <w:jc w:val="both"/>
              <w:rPr>
                <w:rFonts w:ascii="Times" w:hAnsi="Times"/>
                <w:sz w:val="24"/>
              </w:rPr>
            </w:pPr>
            <w:r>
              <w:rPr>
                <w:rFonts w:ascii="Times" w:hAnsi="Times"/>
                <w:sz w:val="24"/>
              </w:rPr>
              <w:t xml:space="preserve"> Thời gian sinh viên thực tập 11/1-18/3. Lưu ý trong quá trình hướng dẫn:</w:t>
            </w:r>
          </w:p>
          <w:p w:rsidR="00347A72" w:rsidRDefault="00347A72" w:rsidP="00A843FC">
            <w:pPr>
              <w:spacing w:before="120" w:after="120"/>
              <w:jc w:val="both"/>
              <w:rPr>
                <w:rFonts w:ascii="Times" w:hAnsi="Times"/>
                <w:sz w:val="24"/>
              </w:rPr>
            </w:pPr>
            <w:r>
              <w:rPr>
                <w:rFonts w:ascii="Times" w:hAnsi="Times"/>
                <w:sz w:val="24"/>
              </w:rPr>
              <w:t xml:space="preserve">+ SV phải gặp GV ít nhất 3 lần. </w:t>
            </w:r>
          </w:p>
          <w:p w:rsidR="00347A72" w:rsidRDefault="00347A72" w:rsidP="00A843FC">
            <w:pPr>
              <w:spacing w:before="120" w:after="120"/>
              <w:jc w:val="both"/>
              <w:rPr>
                <w:rFonts w:ascii="Times" w:hAnsi="Times"/>
                <w:sz w:val="24"/>
              </w:rPr>
            </w:pPr>
            <w:r>
              <w:rPr>
                <w:rFonts w:ascii="Times" w:hAnsi="Times"/>
                <w:sz w:val="24"/>
              </w:rPr>
              <w:t>+ Đối với SV đổi đề tài: GV cần thông báo về Khoa để cô Giang cập nhật tên đề tài mới. GV sẽ được quyết định tiếp tục hướng dẫn SV đổi đề tài hay không</w:t>
            </w:r>
          </w:p>
          <w:p w:rsidR="00347A72" w:rsidRPr="00C02D3B" w:rsidRDefault="00347A72" w:rsidP="00A843FC">
            <w:pPr>
              <w:spacing w:before="120" w:after="120"/>
              <w:jc w:val="both"/>
              <w:rPr>
                <w:rFonts w:ascii="Times" w:hAnsi="Times"/>
                <w:sz w:val="24"/>
              </w:rPr>
            </w:pPr>
            <w:r>
              <w:rPr>
                <w:rFonts w:ascii="Times" w:hAnsi="Times"/>
                <w:sz w:val="24"/>
              </w:rPr>
              <w:t xml:space="preserve">+ Bố cục nội dung báo cáo thực tập (không có phần cơ sở lý luận) </w:t>
            </w:r>
            <w:r w:rsidR="00A843FC">
              <w:rPr>
                <w:rFonts w:ascii="Times" w:hAnsi="Times"/>
                <w:sz w:val="24"/>
              </w:rPr>
              <w:t>. Nhiều SV không đọc hướng dẫn nên vẫn còn viết cơ sở lý luận. Do đó GVHD nhắc nhở SV trong lần hướng dẫn tiếp theo.</w:t>
            </w:r>
          </w:p>
        </w:tc>
        <w:tc>
          <w:tcPr>
            <w:tcW w:w="1554" w:type="dxa"/>
          </w:tcPr>
          <w:p w:rsidR="00347A72" w:rsidRDefault="00347A72" w:rsidP="00A843FC">
            <w:pPr>
              <w:spacing w:before="120" w:after="120"/>
              <w:rPr>
                <w:rFonts w:ascii="Times" w:hAnsi="Times"/>
                <w:sz w:val="24"/>
              </w:rPr>
            </w:pPr>
          </w:p>
          <w:p w:rsidR="00347A72" w:rsidRDefault="00347A72" w:rsidP="00A843FC">
            <w:pPr>
              <w:spacing w:before="120" w:after="120"/>
              <w:rPr>
                <w:rFonts w:ascii="Times" w:hAnsi="Times"/>
                <w:sz w:val="24"/>
              </w:rPr>
            </w:pPr>
            <w:r>
              <w:rPr>
                <w:rFonts w:ascii="Times" w:hAnsi="Times"/>
                <w:sz w:val="24"/>
              </w:rPr>
              <w:t>Toàn bộ GV</w:t>
            </w:r>
          </w:p>
        </w:tc>
      </w:tr>
      <w:tr w:rsidR="00347A72" w:rsidRPr="006A1D1B" w:rsidTr="00A843FC">
        <w:tc>
          <w:tcPr>
            <w:tcW w:w="675" w:type="dxa"/>
          </w:tcPr>
          <w:p w:rsidR="00347A72" w:rsidRDefault="00347A72" w:rsidP="00A843FC">
            <w:pPr>
              <w:spacing w:before="120" w:after="120"/>
              <w:jc w:val="center"/>
              <w:rPr>
                <w:rFonts w:ascii="Times" w:hAnsi="Times"/>
                <w:sz w:val="24"/>
              </w:rPr>
            </w:pPr>
            <w:r>
              <w:rPr>
                <w:rFonts w:ascii="Times" w:hAnsi="Times"/>
                <w:sz w:val="24"/>
              </w:rPr>
              <w:t>4</w:t>
            </w:r>
          </w:p>
        </w:tc>
        <w:tc>
          <w:tcPr>
            <w:tcW w:w="6946" w:type="dxa"/>
          </w:tcPr>
          <w:p w:rsidR="00347A72" w:rsidRPr="00634B67" w:rsidRDefault="00347A72" w:rsidP="00A843FC">
            <w:pPr>
              <w:jc w:val="both"/>
              <w:rPr>
                <w:rFonts w:ascii="Times" w:hAnsi="Times"/>
                <w:b/>
                <w:sz w:val="24"/>
              </w:rPr>
            </w:pPr>
            <w:r w:rsidRPr="00634B67">
              <w:rPr>
                <w:rFonts w:ascii="Times" w:hAnsi="Times"/>
                <w:b/>
                <w:sz w:val="24"/>
              </w:rPr>
              <w:t>Chượng trình đào tạo 2015</w:t>
            </w:r>
          </w:p>
          <w:p w:rsidR="00347A72" w:rsidRDefault="00347A72" w:rsidP="00A843FC">
            <w:pPr>
              <w:jc w:val="both"/>
              <w:rPr>
                <w:rFonts w:ascii="Times" w:hAnsi="Times"/>
                <w:sz w:val="24"/>
              </w:rPr>
            </w:pPr>
            <w:r>
              <w:rPr>
                <w:rFonts w:ascii="Times" w:hAnsi="Times"/>
                <w:sz w:val="24"/>
              </w:rPr>
              <w:t>Ban đề án đề nghị Khoa cho tên gọi của 2 chuyên đề. Tên chuyên đề có thể thay đổi hàng năm vào đầu năm học.</w:t>
            </w:r>
          </w:p>
          <w:p w:rsidR="00347A72" w:rsidRDefault="00347A72" w:rsidP="00A843FC">
            <w:pPr>
              <w:jc w:val="both"/>
              <w:rPr>
                <w:rFonts w:ascii="Times" w:hAnsi="Times"/>
                <w:sz w:val="24"/>
              </w:rPr>
            </w:pPr>
            <w:r>
              <w:rPr>
                <w:rFonts w:ascii="Times" w:hAnsi="Times"/>
                <w:sz w:val="24"/>
              </w:rPr>
              <w:lastRenderedPageBreak/>
              <w:t>Theo Kế hoạch đã được thông qua vào kỳ họp tháng 10/15:</w:t>
            </w:r>
          </w:p>
          <w:p w:rsidR="00347A72" w:rsidRPr="007541E2" w:rsidRDefault="00347A72" w:rsidP="00A843FC">
            <w:pPr>
              <w:jc w:val="both"/>
              <w:rPr>
                <w:rFonts w:ascii="Times" w:hAnsi="Times"/>
                <w:color w:val="FF0000"/>
                <w:sz w:val="24"/>
              </w:rPr>
            </w:pPr>
            <w:r w:rsidRPr="007541E2">
              <w:rPr>
                <w:rFonts w:ascii="Times" w:hAnsi="Times"/>
                <w:color w:val="FF0000"/>
                <w:sz w:val="24"/>
              </w:rPr>
              <w:t xml:space="preserve">Chuyên đề 1: </w:t>
            </w:r>
            <w:r w:rsidR="00A843FC">
              <w:rPr>
                <w:rFonts w:ascii="Times" w:hAnsi="Times"/>
                <w:color w:val="FF0000"/>
                <w:sz w:val="24"/>
              </w:rPr>
              <w:t>Cập nhật văn bản pháp quy</w:t>
            </w:r>
            <w:r w:rsidRPr="007541E2">
              <w:rPr>
                <w:rFonts w:ascii="Times" w:hAnsi="Times"/>
                <w:color w:val="FF0000"/>
                <w:sz w:val="24"/>
              </w:rPr>
              <w:t xml:space="preserve"> (3TC)</w:t>
            </w:r>
          </w:p>
          <w:p w:rsidR="00347A72" w:rsidRDefault="00347A72" w:rsidP="00A843FC">
            <w:pPr>
              <w:jc w:val="both"/>
              <w:rPr>
                <w:rFonts w:ascii="Times" w:hAnsi="Times"/>
                <w:color w:val="FF0000"/>
                <w:sz w:val="24"/>
              </w:rPr>
            </w:pPr>
            <w:r w:rsidRPr="007541E2">
              <w:rPr>
                <w:rFonts w:ascii="Times" w:hAnsi="Times"/>
                <w:color w:val="FF0000"/>
                <w:sz w:val="24"/>
              </w:rPr>
              <w:t>Chuyên đề 2: Báo cáo tài chính hợp nhất (3TC)</w:t>
            </w:r>
          </w:p>
          <w:p w:rsidR="00A843FC" w:rsidRDefault="00A843FC" w:rsidP="00A843FC">
            <w:pPr>
              <w:jc w:val="both"/>
              <w:rPr>
                <w:rFonts w:ascii="Times" w:hAnsi="Times"/>
                <w:color w:val="FF0000"/>
                <w:sz w:val="24"/>
              </w:rPr>
            </w:pPr>
          </w:p>
          <w:p w:rsidR="00A843FC" w:rsidRPr="007541E2" w:rsidRDefault="00A843FC" w:rsidP="00A843FC">
            <w:pPr>
              <w:jc w:val="both"/>
              <w:rPr>
                <w:rFonts w:ascii="Times" w:hAnsi="Times"/>
                <w:color w:val="FF0000"/>
                <w:sz w:val="24"/>
              </w:rPr>
            </w:pPr>
            <w:r>
              <w:rPr>
                <w:rFonts w:ascii="Times" w:hAnsi="Times"/>
                <w:color w:val="FF0000"/>
                <w:sz w:val="24"/>
              </w:rPr>
              <w:t>Nay các GV cùng thống nhất đổi lại chuyên đề 1: Kiểm toán trong môi trường tin học và phân tích gian lận trong báo cáo tài chính</w:t>
            </w:r>
            <w:r w:rsidRPr="007541E2">
              <w:rPr>
                <w:rFonts w:ascii="Times" w:hAnsi="Times"/>
                <w:color w:val="FF0000"/>
                <w:sz w:val="24"/>
              </w:rPr>
              <w:t xml:space="preserve"> (3TC)</w:t>
            </w:r>
          </w:p>
          <w:p w:rsidR="00A843FC" w:rsidRPr="00B46AF4" w:rsidRDefault="00A843FC" w:rsidP="00A843FC">
            <w:pPr>
              <w:jc w:val="both"/>
              <w:rPr>
                <w:rFonts w:ascii="Times" w:hAnsi="Times"/>
                <w:sz w:val="24"/>
              </w:rPr>
            </w:pPr>
          </w:p>
        </w:tc>
        <w:tc>
          <w:tcPr>
            <w:tcW w:w="1554" w:type="dxa"/>
          </w:tcPr>
          <w:p w:rsidR="00347A72" w:rsidRDefault="00A843FC" w:rsidP="00A843FC">
            <w:pPr>
              <w:spacing w:before="120" w:after="120"/>
              <w:rPr>
                <w:rFonts w:ascii="Times" w:hAnsi="Times"/>
                <w:sz w:val="24"/>
              </w:rPr>
            </w:pPr>
            <w:r>
              <w:rPr>
                <w:rFonts w:ascii="Times" w:hAnsi="Times"/>
                <w:sz w:val="24"/>
              </w:rPr>
              <w:lastRenderedPageBreak/>
              <w:t xml:space="preserve">Giang gửi điều chỉnh lại </w:t>
            </w:r>
            <w:r>
              <w:rPr>
                <w:rFonts w:ascii="Times" w:hAnsi="Times"/>
                <w:sz w:val="24"/>
              </w:rPr>
              <w:lastRenderedPageBreak/>
              <w:t>cho phòng Đào tạo</w:t>
            </w:r>
          </w:p>
          <w:p w:rsidR="00A843FC" w:rsidRDefault="00A843FC" w:rsidP="00A843FC">
            <w:pPr>
              <w:spacing w:before="120" w:after="120"/>
              <w:rPr>
                <w:rFonts w:ascii="Times" w:hAnsi="Times"/>
                <w:sz w:val="24"/>
              </w:rPr>
            </w:pPr>
          </w:p>
        </w:tc>
      </w:tr>
      <w:tr w:rsidR="00347A72" w:rsidRPr="006A1D1B" w:rsidTr="00A843FC">
        <w:tc>
          <w:tcPr>
            <w:tcW w:w="675" w:type="dxa"/>
          </w:tcPr>
          <w:p w:rsidR="00347A72" w:rsidRDefault="00347A72" w:rsidP="00A843FC">
            <w:pPr>
              <w:spacing w:before="120" w:after="120"/>
              <w:jc w:val="center"/>
              <w:rPr>
                <w:rFonts w:ascii="Times" w:hAnsi="Times"/>
                <w:sz w:val="24"/>
              </w:rPr>
            </w:pPr>
            <w:r>
              <w:rPr>
                <w:rFonts w:ascii="Times" w:hAnsi="Times"/>
                <w:sz w:val="24"/>
              </w:rPr>
              <w:lastRenderedPageBreak/>
              <w:t>5</w:t>
            </w:r>
          </w:p>
        </w:tc>
        <w:tc>
          <w:tcPr>
            <w:tcW w:w="6946" w:type="dxa"/>
          </w:tcPr>
          <w:p w:rsidR="00347A72" w:rsidRDefault="00347A72" w:rsidP="00A843FC">
            <w:pPr>
              <w:jc w:val="both"/>
              <w:rPr>
                <w:rFonts w:ascii="Times" w:hAnsi="Times"/>
                <w:sz w:val="24"/>
              </w:rPr>
            </w:pPr>
            <w:r>
              <w:rPr>
                <w:rFonts w:ascii="Times" w:hAnsi="Times"/>
                <w:sz w:val="24"/>
              </w:rPr>
              <w:t xml:space="preserve">Tài liệu giảng dạy: </w:t>
            </w:r>
          </w:p>
          <w:p w:rsidR="00347A72" w:rsidRDefault="00347A72" w:rsidP="00A843FC">
            <w:pPr>
              <w:jc w:val="both"/>
              <w:rPr>
                <w:rFonts w:ascii="Times" w:hAnsi="Times"/>
                <w:sz w:val="24"/>
              </w:rPr>
            </w:pPr>
            <w:r>
              <w:rPr>
                <w:rFonts w:ascii="Times" w:hAnsi="Times"/>
                <w:sz w:val="24"/>
              </w:rPr>
              <w:t>+ Sách mới xuất bản: Bài tập kiểm toán, bài tập kế toán quản trị</w:t>
            </w:r>
          </w:p>
          <w:p w:rsidR="00347A72" w:rsidRDefault="00347A72" w:rsidP="00A843FC">
            <w:pPr>
              <w:jc w:val="both"/>
              <w:rPr>
                <w:rFonts w:ascii="Times" w:hAnsi="Times"/>
                <w:sz w:val="24"/>
              </w:rPr>
            </w:pPr>
            <w:r>
              <w:rPr>
                <w:rFonts w:ascii="Times" w:hAnsi="Times"/>
                <w:sz w:val="24"/>
              </w:rPr>
              <w:t>+ Sách tồn đọng: Kế toán đại cương, kế toán tài chính, thực hành kiểm toán.</w:t>
            </w:r>
          </w:p>
          <w:p w:rsidR="00347A72" w:rsidRPr="007F218B" w:rsidRDefault="00347A72" w:rsidP="00A843FC">
            <w:pPr>
              <w:jc w:val="both"/>
              <w:rPr>
                <w:rFonts w:ascii="Times" w:hAnsi="Times"/>
                <w:sz w:val="24"/>
              </w:rPr>
            </w:pPr>
            <w:r>
              <w:rPr>
                <w:rFonts w:ascii="Times" w:hAnsi="Times"/>
                <w:sz w:val="24"/>
              </w:rPr>
              <w:t>+</w:t>
            </w:r>
            <w:r w:rsidRPr="007F218B">
              <w:rPr>
                <w:rFonts w:ascii="Times" w:hAnsi="Times"/>
                <w:sz w:val="24"/>
              </w:rPr>
              <w:t xml:space="preserve"> Danh mục sách đăng ký mới 2016: 6 cuốn</w:t>
            </w:r>
            <w:r w:rsidR="00A843FC">
              <w:rPr>
                <w:rFonts w:ascii="Times" w:hAnsi="Times"/>
                <w:sz w:val="24"/>
              </w:rPr>
              <w:t>:</w:t>
            </w:r>
            <w:r w:rsidRPr="007F218B">
              <w:rPr>
                <w:rFonts w:ascii="Times" w:hAnsi="Times"/>
                <w:sz w:val="24"/>
              </w:rPr>
              <w:t xml:space="preserve"> Nguyên lý KT, KTTC1 và KTTC2</w:t>
            </w:r>
            <w:r>
              <w:rPr>
                <w:rFonts w:ascii="Times" w:hAnsi="Times"/>
                <w:sz w:val="24"/>
              </w:rPr>
              <w:t xml:space="preserve">, </w:t>
            </w:r>
            <w:r w:rsidRPr="007F218B">
              <w:rPr>
                <w:rFonts w:ascii="Times" w:hAnsi="Times"/>
                <w:sz w:val="24"/>
              </w:rPr>
              <w:t xml:space="preserve">KTTC3, </w:t>
            </w:r>
            <w:r>
              <w:rPr>
                <w:rFonts w:ascii="Times" w:hAnsi="Times"/>
                <w:sz w:val="24"/>
              </w:rPr>
              <w:t>KTTC và Kế toán ph</w:t>
            </w:r>
            <w:r w:rsidR="00A843FC">
              <w:rPr>
                <w:rFonts w:ascii="Times" w:hAnsi="Times"/>
                <w:sz w:val="24"/>
              </w:rPr>
              <w:t>ầ</w:t>
            </w:r>
            <w:r>
              <w:rPr>
                <w:rFonts w:ascii="Times" w:hAnsi="Times"/>
                <w:sz w:val="24"/>
              </w:rPr>
              <w:t>n hành 1</w:t>
            </w:r>
            <w:r w:rsidRPr="007F218B">
              <w:rPr>
                <w:rFonts w:ascii="Times" w:hAnsi="Times"/>
                <w:sz w:val="24"/>
              </w:rPr>
              <w:t>.</w:t>
            </w:r>
          </w:p>
          <w:p w:rsidR="00347A72" w:rsidRDefault="00347A72" w:rsidP="00A843FC">
            <w:pPr>
              <w:jc w:val="both"/>
              <w:rPr>
                <w:rFonts w:ascii="Times" w:hAnsi="Times"/>
                <w:sz w:val="24"/>
              </w:rPr>
            </w:pPr>
            <w:r>
              <w:rPr>
                <w:rFonts w:ascii="Times" w:hAnsi="Times"/>
                <w:sz w:val="24"/>
              </w:rPr>
              <w:t>+</w:t>
            </w:r>
            <w:r w:rsidRPr="007F218B">
              <w:rPr>
                <w:rFonts w:ascii="Times" w:hAnsi="Times"/>
                <w:sz w:val="24"/>
              </w:rPr>
              <w:t xml:space="preserve">́ 1 số quy định mới về CTGT, trong đó thay đổi tỷ lệ chiết khấu và % cho các bên liên quan (các Khoa sẽ </w:t>
            </w:r>
            <w:r>
              <w:rPr>
                <w:rFonts w:ascii="Times" w:hAnsi="Times"/>
                <w:sz w:val="24"/>
              </w:rPr>
              <w:t>được hưởng 2% doanh số bán)</w:t>
            </w:r>
          </w:p>
          <w:p w:rsidR="007233F4" w:rsidRDefault="007233F4" w:rsidP="00A843FC">
            <w:pPr>
              <w:jc w:val="both"/>
              <w:rPr>
                <w:rFonts w:ascii="Times" w:hAnsi="Times"/>
                <w:sz w:val="24"/>
              </w:rPr>
            </w:pPr>
            <w:r>
              <w:rPr>
                <w:rFonts w:ascii="Times" w:hAnsi="Times"/>
                <w:sz w:val="24"/>
              </w:rPr>
              <w:t xml:space="preserve">Giảng viên lên lớp vẫn giới thiệu sách cho SV và điều chỉnh cập nhật trong quá trình dạy. </w:t>
            </w:r>
          </w:p>
          <w:p w:rsidR="00347A72" w:rsidRPr="00641F5C" w:rsidRDefault="00347A72" w:rsidP="00A843FC">
            <w:pPr>
              <w:jc w:val="both"/>
              <w:rPr>
                <w:rFonts w:ascii="Times" w:hAnsi="Times"/>
                <w:sz w:val="24"/>
              </w:rPr>
            </w:pPr>
          </w:p>
        </w:tc>
        <w:tc>
          <w:tcPr>
            <w:tcW w:w="1554" w:type="dxa"/>
          </w:tcPr>
          <w:p w:rsidR="00347A72" w:rsidRDefault="00347A72" w:rsidP="00A843FC">
            <w:pPr>
              <w:spacing w:before="120" w:after="120"/>
              <w:rPr>
                <w:rFonts w:ascii="Times" w:hAnsi="Times"/>
                <w:sz w:val="24"/>
              </w:rPr>
            </w:pPr>
          </w:p>
          <w:p w:rsidR="00347A72" w:rsidRDefault="00347A72" w:rsidP="00A843FC">
            <w:pPr>
              <w:spacing w:before="120" w:after="120"/>
              <w:rPr>
                <w:rFonts w:ascii="Times" w:hAnsi="Times"/>
                <w:sz w:val="24"/>
              </w:rPr>
            </w:pPr>
            <w:r>
              <w:rPr>
                <w:rFonts w:ascii="Times" w:hAnsi="Times"/>
                <w:sz w:val="24"/>
              </w:rPr>
              <w:t>Toàn bộ GV</w:t>
            </w:r>
          </w:p>
        </w:tc>
      </w:tr>
      <w:tr w:rsidR="00347A72" w:rsidRPr="006A1D1B" w:rsidTr="00A843FC">
        <w:tc>
          <w:tcPr>
            <w:tcW w:w="675" w:type="dxa"/>
          </w:tcPr>
          <w:p w:rsidR="00347A72" w:rsidRDefault="00347A72" w:rsidP="00A843FC">
            <w:pPr>
              <w:spacing w:before="120" w:after="120"/>
              <w:jc w:val="center"/>
              <w:rPr>
                <w:rFonts w:ascii="Times" w:hAnsi="Times"/>
                <w:sz w:val="24"/>
              </w:rPr>
            </w:pPr>
            <w:r>
              <w:rPr>
                <w:rFonts w:ascii="Times" w:hAnsi="Times"/>
                <w:sz w:val="24"/>
              </w:rPr>
              <w:t>6</w:t>
            </w:r>
          </w:p>
        </w:tc>
        <w:tc>
          <w:tcPr>
            <w:tcW w:w="6946" w:type="dxa"/>
          </w:tcPr>
          <w:p w:rsidR="00347A72" w:rsidRPr="00270A0D" w:rsidRDefault="00347A72" w:rsidP="00A843FC">
            <w:pPr>
              <w:jc w:val="both"/>
              <w:rPr>
                <w:rFonts w:ascii="Times" w:hAnsi="Times"/>
                <w:b/>
                <w:sz w:val="24"/>
              </w:rPr>
            </w:pPr>
            <w:r w:rsidRPr="00270A0D">
              <w:rPr>
                <w:rFonts w:ascii="Times" w:hAnsi="Times"/>
                <w:b/>
                <w:sz w:val="24"/>
              </w:rPr>
              <w:t>Công cụ online trong giảng dạy và đánh giá sinh viên</w:t>
            </w:r>
          </w:p>
          <w:p w:rsidR="00347A72" w:rsidRDefault="00347A72" w:rsidP="00A843FC">
            <w:pPr>
              <w:jc w:val="both"/>
              <w:rPr>
                <w:rFonts w:ascii="Times" w:hAnsi="Times"/>
                <w:sz w:val="24"/>
              </w:rPr>
            </w:pPr>
            <w:r>
              <w:rPr>
                <w:rFonts w:ascii="Times" w:hAnsi="Times"/>
                <w:sz w:val="24"/>
              </w:rPr>
              <w:t>Cần sử dụng công cụ online trong giảng dạy và đánh giá sinh viên, chuẩn bị cho kỳ đánh giá AUN 2016</w:t>
            </w:r>
          </w:p>
          <w:p w:rsidR="00347A72" w:rsidRDefault="00347A72" w:rsidP="00A843FC">
            <w:pPr>
              <w:jc w:val="both"/>
              <w:rPr>
                <w:rFonts w:ascii="Times" w:hAnsi="Times"/>
                <w:sz w:val="24"/>
              </w:rPr>
            </w:pPr>
          </w:p>
        </w:tc>
        <w:tc>
          <w:tcPr>
            <w:tcW w:w="1554" w:type="dxa"/>
          </w:tcPr>
          <w:p w:rsidR="00347A72" w:rsidRDefault="00347A72" w:rsidP="00A843FC">
            <w:pPr>
              <w:spacing w:before="120" w:after="120"/>
              <w:rPr>
                <w:rFonts w:ascii="Times" w:hAnsi="Times"/>
                <w:sz w:val="24"/>
              </w:rPr>
            </w:pPr>
          </w:p>
          <w:p w:rsidR="00347A72" w:rsidRDefault="00347A72" w:rsidP="00A843FC">
            <w:pPr>
              <w:spacing w:before="120" w:after="120"/>
              <w:rPr>
                <w:rFonts w:ascii="Times" w:hAnsi="Times"/>
                <w:sz w:val="24"/>
              </w:rPr>
            </w:pPr>
            <w:r>
              <w:rPr>
                <w:rFonts w:ascii="Times" w:hAnsi="Times"/>
                <w:sz w:val="24"/>
              </w:rPr>
              <w:t>Toàn bộ GV</w:t>
            </w:r>
          </w:p>
        </w:tc>
      </w:tr>
    </w:tbl>
    <w:p w:rsidR="00347A72" w:rsidRDefault="00347A72" w:rsidP="00347A72"/>
    <w:p w:rsidR="00347A72" w:rsidRDefault="00347A72" w:rsidP="00347A72">
      <w:pPr>
        <w:rPr>
          <w:rFonts w:ascii="Times" w:hAnsi="Times"/>
          <w:b/>
          <w:color w:val="1F497D" w:themeColor="text2"/>
          <w:sz w:val="24"/>
        </w:rPr>
      </w:pPr>
      <w:r w:rsidRPr="00671721">
        <w:rPr>
          <w:rFonts w:ascii="Times" w:hAnsi="Times"/>
          <w:b/>
          <w:color w:val="1F497D" w:themeColor="text2"/>
          <w:sz w:val="24"/>
        </w:rPr>
        <w:t>PH</w:t>
      </w:r>
      <w:r>
        <w:rPr>
          <w:rFonts w:ascii="Times" w:hAnsi="Times"/>
          <w:b/>
          <w:color w:val="1F497D" w:themeColor="text2"/>
          <w:sz w:val="24"/>
        </w:rPr>
        <w:t>Ầ</w:t>
      </w:r>
      <w:r w:rsidRPr="00671721">
        <w:rPr>
          <w:rFonts w:ascii="Times" w:hAnsi="Times"/>
          <w:b/>
          <w:color w:val="1F497D" w:themeColor="text2"/>
          <w:sz w:val="24"/>
        </w:rPr>
        <w:t xml:space="preserve">N </w:t>
      </w:r>
      <w:r>
        <w:rPr>
          <w:rFonts w:ascii="Times" w:hAnsi="Times"/>
          <w:b/>
          <w:color w:val="1F497D" w:themeColor="text2"/>
          <w:sz w:val="24"/>
        </w:rPr>
        <w:t>2</w:t>
      </w:r>
      <w:r w:rsidRPr="00671721">
        <w:rPr>
          <w:rFonts w:ascii="Times" w:hAnsi="Times"/>
          <w:b/>
          <w:color w:val="1F497D" w:themeColor="text2"/>
          <w:sz w:val="24"/>
        </w:rPr>
        <w:t xml:space="preserve">: </w:t>
      </w:r>
      <w:r>
        <w:rPr>
          <w:rFonts w:ascii="Times" w:hAnsi="Times"/>
          <w:b/>
          <w:color w:val="1F497D" w:themeColor="text2"/>
          <w:sz w:val="24"/>
        </w:rPr>
        <w:t>NGHIÊN CỨU KHOA HỌC</w:t>
      </w:r>
    </w:p>
    <w:tbl>
      <w:tblPr>
        <w:tblStyle w:val="TableGrid"/>
        <w:tblW w:w="10008" w:type="dxa"/>
        <w:tblLook w:val="04A0"/>
      </w:tblPr>
      <w:tblGrid>
        <w:gridCol w:w="675"/>
        <w:gridCol w:w="6946"/>
        <w:gridCol w:w="2387"/>
      </w:tblGrid>
      <w:tr w:rsidR="00347A72" w:rsidRPr="006A1D1B" w:rsidTr="00A843FC">
        <w:tc>
          <w:tcPr>
            <w:tcW w:w="675" w:type="dxa"/>
            <w:shd w:val="clear" w:color="auto" w:fill="C6D9F1" w:themeFill="text2" w:themeFillTint="33"/>
          </w:tcPr>
          <w:p w:rsidR="00347A72" w:rsidRPr="006A1D1B" w:rsidRDefault="00347A72" w:rsidP="00A843FC">
            <w:pPr>
              <w:jc w:val="center"/>
              <w:rPr>
                <w:rFonts w:ascii="Times" w:hAnsi="Times"/>
                <w:b/>
                <w:sz w:val="24"/>
              </w:rPr>
            </w:pPr>
            <w:r>
              <w:rPr>
                <w:rFonts w:ascii="Times" w:hAnsi="Times"/>
                <w:b/>
                <w:sz w:val="24"/>
              </w:rPr>
              <w:t>Stt</w:t>
            </w:r>
          </w:p>
        </w:tc>
        <w:tc>
          <w:tcPr>
            <w:tcW w:w="6946" w:type="dxa"/>
            <w:shd w:val="clear" w:color="auto" w:fill="C6D9F1" w:themeFill="text2" w:themeFillTint="33"/>
          </w:tcPr>
          <w:p w:rsidR="00347A72" w:rsidRDefault="00347A72" w:rsidP="00A843FC">
            <w:pPr>
              <w:jc w:val="center"/>
              <w:rPr>
                <w:rFonts w:ascii="Times" w:hAnsi="Times"/>
                <w:b/>
                <w:sz w:val="24"/>
              </w:rPr>
            </w:pPr>
            <w:r>
              <w:rPr>
                <w:rFonts w:ascii="Times" w:hAnsi="Times"/>
                <w:b/>
                <w:sz w:val="24"/>
              </w:rPr>
              <w:t>Nội dung</w:t>
            </w:r>
          </w:p>
        </w:tc>
        <w:tc>
          <w:tcPr>
            <w:tcW w:w="2387" w:type="dxa"/>
            <w:shd w:val="clear" w:color="auto" w:fill="C6D9F1" w:themeFill="text2" w:themeFillTint="33"/>
          </w:tcPr>
          <w:p w:rsidR="00347A72" w:rsidRPr="006A1D1B" w:rsidRDefault="00347A72" w:rsidP="00A843FC">
            <w:pPr>
              <w:jc w:val="center"/>
              <w:rPr>
                <w:rFonts w:ascii="Times" w:hAnsi="Times"/>
                <w:b/>
                <w:sz w:val="24"/>
              </w:rPr>
            </w:pPr>
            <w:r>
              <w:rPr>
                <w:rFonts w:ascii="Times" w:hAnsi="Times"/>
                <w:b/>
                <w:sz w:val="24"/>
              </w:rPr>
              <w:t>Theo dõi và thực hiện</w:t>
            </w:r>
          </w:p>
        </w:tc>
      </w:tr>
      <w:tr w:rsidR="00347A72" w:rsidRPr="006A1D1B" w:rsidTr="00A843FC">
        <w:tc>
          <w:tcPr>
            <w:tcW w:w="675" w:type="dxa"/>
          </w:tcPr>
          <w:p w:rsidR="00347A72" w:rsidRPr="006A1D1B" w:rsidRDefault="00347A72" w:rsidP="00A843FC">
            <w:pPr>
              <w:spacing w:before="120" w:after="120"/>
              <w:jc w:val="center"/>
              <w:rPr>
                <w:rFonts w:ascii="Times" w:hAnsi="Times"/>
                <w:sz w:val="24"/>
              </w:rPr>
            </w:pPr>
            <w:r>
              <w:rPr>
                <w:rFonts w:ascii="Times" w:hAnsi="Times"/>
                <w:sz w:val="24"/>
              </w:rPr>
              <w:t>1</w:t>
            </w:r>
          </w:p>
        </w:tc>
        <w:tc>
          <w:tcPr>
            <w:tcW w:w="6946" w:type="dxa"/>
          </w:tcPr>
          <w:p w:rsidR="00347A72" w:rsidRDefault="00347A72" w:rsidP="00A843FC">
            <w:pPr>
              <w:spacing w:before="120" w:after="120"/>
              <w:jc w:val="both"/>
              <w:rPr>
                <w:rFonts w:ascii="Times" w:hAnsi="Times"/>
                <w:b/>
                <w:sz w:val="24"/>
              </w:rPr>
            </w:pPr>
            <w:r>
              <w:rPr>
                <w:rFonts w:ascii="Times" w:hAnsi="Times"/>
                <w:b/>
                <w:sz w:val="24"/>
              </w:rPr>
              <w:t>Định mức nghiên cứu khoa học</w:t>
            </w:r>
          </w:p>
          <w:p w:rsidR="00347A72" w:rsidRPr="007F218B" w:rsidRDefault="00347A72" w:rsidP="00A843FC">
            <w:pPr>
              <w:spacing w:before="120" w:after="120"/>
              <w:jc w:val="both"/>
              <w:rPr>
                <w:rFonts w:ascii="Times" w:hAnsi="Times"/>
                <w:sz w:val="24"/>
              </w:rPr>
            </w:pPr>
            <w:r>
              <w:rPr>
                <w:rFonts w:ascii="Times" w:hAnsi="Times"/>
                <w:sz w:val="24"/>
              </w:rPr>
              <w:t>Đề nghị GV lưu ý việc hoàn thành định mức nghiên cứu khoa học, năm học 2015-2016.</w:t>
            </w:r>
          </w:p>
        </w:tc>
        <w:tc>
          <w:tcPr>
            <w:tcW w:w="2387" w:type="dxa"/>
          </w:tcPr>
          <w:p w:rsidR="00347A72" w:rsidRPr="006A1D1B" w:rsidRDefault="00347A72" w:rsidP="00A843FC">
            <w:pPr>
              <w:spacing w:before="120" w:after="120"/>
              <w:rPr>
                <w:rFonts w:ascii="Times" w:hAnsi="Times"/>
                <w:sz w:val="24"/>
              </w:rPr>
            </w:pPr>
            <w:r>
              <w:rPr>
                <w:rFonts w:ascii="Times" w:hAnsi="Times"/>
                <w:sz w:val="24"/>
              </w:rPr>
              <w:t>Toàn thể GV</w:t>
            </w:r>
          </w:p>
        </w:tc>
      </w:tr>
      <w:tr w:rsidR="00347A72" w:rsidRPr="006A1D1B" w:rsidTr="00A843FC">
        <w:tc>
          <w:tcPr>
            <w:tcW w:w="675" w:type="dxa"/>
          </w:tcPr>
          <w:p w:rsidR="00347A72" w:rsidRDefault="00347A72" w:rsidP="00A843FC">
            <w:pPr>
              <w:spacing w:before="120" w:after="120"/>
              <w:jc w:val="center"/>
              <w:rPr>
                <w:rFonts w:ascii="Times" w:hAnsi="Times"/>
                <w:sz w:val="24"/>
              </w:rPr>
            </w:pPr>
            <w:r>
              <w:rPr>
                <w:rFonts w:ascii="Times" w:hAnsi="Times"/>
                <w:sz w:val="24"/>
              </w:rPr>
              <w:t>2</w:t>
            </w:r>
          </w:p>
        </w:tc>
        <w:tc>
          <w:tcPr>
            <w:tcW w:w="6946" w:type="dxa"/>
          </w:tcPr>
          <w:p w:rsidR="00347A72" w:rsidRPr="00B4340E" w:rsidRDefault="00347A72" w:rsidP="00A843FC">
            <w:pPr>
              <w:spacing w:before="120" w:after="120"/>
              <w:jc w:val="both"/>
              <w:rPr>
                <w:rFonts w:ascii="Times" w:hAnsi="Times"/>
                <w:b/>
                <w:sz w:val="24"/>
              </w:rPr>
            </w:pPr>
            <w:r>
              <w:rPr>
                <w:rFonts w:ascii="Times" w:hAnsi="Times"/>
                <w:b/>
                <w:sz w:val="24"/>
              </w:rPr>
              <w:t>Chuyên đề</w:t>
            </w:r>
            <w:r w:rsidRPr="00B4340E">
              <w:rPr>
                <w:rFonts w:ascii="Times" w:hAnsi="Times"/>
                <w:b/>
                <w:sz w:val="24"/>
              </w:rPr>
              <w:t xml:space="preserve">: Current Issues in Strategic Managerial Accounting" </w:t>
            </w:r>
          </w:p>
          <w:p w:rsidR="00347A72" w:rsidRPr="00B4340E" w:rsidRDefault="00347A72" w:rsidP="00A843FC">
            <w:pPr>
              <w:spacing w:before="120" w:after="120"/>
              <w:jc w:val="both"/>
              <w:rPr>
                <w:rFonts w:ascii="Times" w:hAnsi="Times"/>
                <w:sz w:val="24"/>
              </w:rPr>
            </w:pPr>
            <w:r w:rsidRPr="00B4340E">
              <w:rPr>
                <w:rFonts w:ascii="Times" w:hAnsi="Times"/>
                <w:sz w:val="24"/>
              </w:rPr>
              <w:t xml:space="preserve"> Diễn giả: Dr. Tracy Jones- University of Gloucestershire;</w:t>
            </w:r>
          </w:p>
          <w:p w:rsidR="00347A72" w:rsidRPr="00B4340E" w:rsidRDefault="00347A72" w:rsidP="00A843FC">
            <w:pPr>
              <w:spacing w:before="120" w:after="120"/>
              <w:jc w:val="both"/>
              <w:rPr>
                <w:rFonts w:ascii="Times" w:hAnsi="Times"/>
                <w:sz w:val="24"/>
              </w:rPr>
            </w:pPr>
            <w:r w:rsidRPr="00B4340E">
              <w:rPr>
                <w:rFonts w:ascii="Times" w:hAnsi="Times"/>
                <w:sz w:val="24"/>
              </w:rPr>
              <w:t>Thời gian: 9.20-11.00, ngày Thứ Tư, 13/1/2015</w:t>
            </w:r>
            <w:r>
              <w:rPr>
                <w:rFonts w:ascii="Times" w:hAnsi="Times"/>
                <w:sz w:val="24"/>
              </w:rPr>
              <w:t>,</w:t>
            </w:r>
            <w:r w:rsidRPr="00B4340E">
              <w:rPr>
                <w:rFonts w:ascii="Times" w:hAnsi="Times"/>
                <w:sz w:val="24"/>
              </w:rPr>
              <w:t xml:space="preserve"> Phòng 806-UEL</w:t>
            </w:r>
          </w:p>
          <w:p w:rsidR="00347A72" w:rsidRPr="002E7934" w:rsidRDefault="00347A72" w:rsidP="00A843FC">
            <w:pPr>
              <w:spacing w:before="120" w:after="120"/>
              <w:jc w:val="both"/>
              <w:rPr>
                <w:rFonts w:ascii="Times" w:hAnsi="Times"/>
                <w:b/>
                <w:sz w:val="24"/>
              </w:rPr>
            </w:pPr>
            <w:r w:rsidRPr="00B4340E">
              <w:rPr>
                <w:rFonts w:ascii="Times" w:hAnsi="Times"/>
                <w:sz w:val="24"/>
              </w:rPr>
              <w:t>Ngôn ngữ: T.Anh không phiên dịch</w:t>
            </w:r>
          </w:p>
        </w:tc>
        <w:tc>
          <w:tcPr>
            <w:tcW w:w="2387" w:type="dxa"/>
          </w:tcPr>
          <w:p w:rsidR="00347A72" w:rsidRDefault="00347A72" w:rsidP="00A843FC">
            <w:pPr>
              <w:spacing w:before="120" w:after="120"/>
              <w:rPr>
                <w:rFonts w:ascii="Times" w:hAnsi="Times"/>
                <w:sz w:val="24"/>
              </w:rPr>
            </w:pPr>
          </w:p>
          <w:p w:rsidR="00347A72" w:rsidRDefault="00347A72" w:rsidP="00A843FC">
            <w:pPr>
              <w:spacing w:before="120" w:after="120"/>
              <w:rPr>
                <w:rFonts w:ascii="Times" w:hAnsi="Times"/>
                <w:sz w:val="24"/>
              </w:rPr>
            </w:pPr>
            <w:r>
              <w:rPr>
                <w:rFonts w:ascii="Times" w:hAnsi="Times"/>
                <w:sz w:val="24"/>
              </w:rPr>
              <w:t>Sinh viên K13, K14, K15</w:t>
            </w:r>
          </w:p>
          <w:p w:rsidR="00347A72" w:rsidRDefault="00347A72" w:rsidP="00A843FC">
            <w:pPr>
              <w:spacing w:before="120" w:after="120"/>
              <w:rPr>
                <w:rFonts w:ascii="Times" w:hAnsi="Times"/>
                <w:sz w:val="24"/>
              </w:rPr>
            </w:pPr>
            <w:r>
              <w:rPr>
                <w:rFonts w:ascii="Times" w:hAnsi="Times"/>
                <w:sz w:val="24"/>
              </w:rPr>
              <w:t>Giảng viên quan tâm</w:t>
            </w:r>
          </w:p>
        </w:tc>
      </w:tr>
    </w:tbl>
    <w:p w:rsidR="00347A72" w:rsidRDefault="00347A72" w:rsidP="00347A72"/>
    <w:p w:rsidR="00347A72" w:rsidRDefault="00347A72" w:rsidP="00347A72">
      <w:pPr>
        <w:rPr>
          <w:rFonts w:ascii="Times" w:hAnsi="Times"/>
          <w:b/>
          <w:color w:val="1F497D" w:themeColor="text2"/>
          <w:sz w:val="24"/>
        </w:rPr>
      </w:pPr>
      <w:r w:rsidRPr="00671721">
        <w:rPr>
          <w:rFonts w:ascii="Times" w:hAnsi="Times"/>
          <w:b/>
          <w:color w:val="1F497D" w:themeColor="text2"/>
          <w:sz w:val="24"/>
        </w:rPr>
        <w:t>PH</w:t>
      </w:r>
      <w:r>
        <w:rPr>
          <w:rFonts w:ascii="Times" w:hAnsi="Times"/>
          <w:b/>
          <w:color w:val="1F497D" w:themeColor="text2"/>
          <w:sz w:val="24"/>
        </w:rPr>
        <w:t>ẦN 3</w:t>
      </w:r>
      <w:r w:rsidRPr="00671721">
        <w:rPr>
          <w:rFonts w:ascii="Times" w:hAnsi="Times"/>
          <w:b/>
          <w:color w:val="1F497D" w:themeColor="text2"/>
          <w:sz w:val="24"/>
        </w:rPr>
        <w:t xml:space="preserve">: </w:t>
      </w:r>
      <w:r>
        <w:rPr>
          <w:rFonts w:ascii="Times" w:hAnsi="Times"/>
          <w:b/>
          <w:color w:val="1F497D" w:themeColor="text2"/>
          <w:sz w:val="24"/>
        </w:rPr>
        <w:t>ĐỀ ÁN + HỢP TÁC</w:t>
      </w:r>
    </w:p>
    <w:tbl>
      <w:tblPr>
        <w:tblStyle w:val="TableGrid"/>
        <w:tblW w:w="10008" w:type="dxa"/>
        <w:tblLook w:val="04A0"/>
      </w:tblPr>
      <w:tblGrid>
        <w:gridCol w:w="675"/>
        <w:gridCol w:w="6946"/>
        <w:gridCol w:w="2387"/>
      </w:tblGrid>
      <w:tr w:rsidR="00347A72" w:rsidRPr="006A1D1B" w:rsidTr="00A843FC">
        <w:tc>
          <w:tcPr>
            <w:tcW w:w="675" w:type="dxa"/>
            <w:shd w:val="clear" w:color="auto" w:fill="C6D9F1" w:themeFill="text2" w:themeFillTint="33"/>
          </w:tcPr>
          <w:p w:rsidR="00347A72" w:rsidRPr="006A1D1B" w:rsidRDefault="00347A72" w:rsidP="00A843FC">
            <w:pPr>
              <w:jc w:val="center"/>
              <w:rPr>
                <w:rFonts w:ascii="Times" w:hAnsi="Times"/>
                <w:b/>
                <w:sz w:val="24"/>
              </w:rPr>
            </w:pPr>
            <w:r>
              <w:rPr>
                <w:rFonts w:ascii="Times" w:hAnsi="Times"/>
                <w:b/>
                <w:sz w:val="24"/>
              </w:rPr>
              <w:t>Stt</w:t>
            </w:r>
          </w:p>
        </w:tc>
        <w:tc>
          <w:tcPr>
            <w:tcW w:w="6946" w:type="dxa"/>
            <w:shd w:val="clear" w:color="auto" w:fill="C6D9F1" w:themeFill="text2" w:themeFillTint="33"/>
          </w:tcPr>
          <w:p w:rsidR="00347A72" w:rsidRDefault="00347A72" w:rsidP="00A843FC">
            <w:pPr>
              <w:jc w:val="center"/>
              <w:rPr>
                <w:rFonts w:ascii="Times" w:hAnsi="Times"/>
                <w:b/>
                <w:sz w:val="24"/>
              </w:rPr>
            </w:pPr>
            <w:r>
              <w:rPr>
                <w:rFonts w:ascii="Times" w:hAnsi="Times"/>
                <w:b/>
                <w:sz w:val="24"/>
              </w:rPr>
              <w:t>Nội dung</w:t>
            </w:r>
          </w:p>
        </w:tc>
        <w:tc>
          <w:tcPr>
            <w:tcW w:w="2387" w:type="dxa"/>
            <w:shd w:val="clear" w:color="auto" w:fill="C6D9F1" w:themeFill="text2" w:themeFillTint="33"/>
          </w:tcPr>
          <w:p w:rsidR="00347A72" w:rsidRPr="006A1D1B" w:rsidRDefault="00347A72" w:rsidP="00A843FC">
            <w:pPr>
              <w:jc w:val="center"/>
              <w:rPr>
                <w:rFonts w:ascii="Times" w:hAnsi="Times"/>
                <w:b/>
                <w:sz w:val="24"/>
              </w:rPr>
            </w:pPr>
            <w:r>
              <w:rPr>
                <w:rFonts w:ascii="Times" w:hAnsi="Times"/>
                <w:b/>
                <w:sz w:val="24"/>
              </w:rPr>
              <w:t>Theo dõi và thực hiện</w:t>
            </w:r>
          </w:p>
        </w:tc>
      </w:tr>
      <w:tr w:rsidR="00347A72" w:rsidRPr="006A1D1B" w:rsidTr="00A843FC">
        <w:tc>
          <w:tcPr>
            <w:tcW w:w="675" w:type="dxa"/>
          </w:tcPr>
          <w:p w:rsidR="00347A72" w:rsidRPr="006A1D1B" w:rsidRDefault="00347A72" w:rsidP="00A843FC">
            <w:pPr>
              <w:spacing w:before="120" w:after="120"/>
              <w:jc w:val="center"/>
              <w:rPr>
                <w:rFonts w:ascii="Times" w:hAnsi="Times"/>
                <w:sz w:val="24"/>
              </w:rPr>
            </w:pPr>
            <w:r>
              <w:rPr>
                <w:rFonts w:ascii="Times" w:hAnsi="Times"/>
                <w:sz w:val="24"/>
              </w:rPr>
              <w:t>1</w:t>
            </w:r>
          </w:p>
        </w:tc>
        <w:tc>
          <w:tcPr>
            <w:tcW w:w="6946" w:type="dxa"/>
          </w:tcPr>
          <w:p w:rsidR="00347A72" w:rsidRDefault="00347A72" w:rsidP="00A843FC">
            <w:pPr>
              <w:spacing w:before="120" w:after="120"/>
              <w:jc w:val="both"/>
              <w:rPr>
                <w:rFonts w:ascii="Times" w:hAnsi="Times"/>
                <w:b/>
                <w:sz w:val="24"/>
              </w:rPr>
            </w:pPr>
            <w:r w:rsidRPr="00B807EE">
              <w:rPr>
                <w:rFonts w:ascii="Times" w:hAnsi="Times"/>
                <w:b/>
                <w:sz w:val="24"/>
              </w:rPr>
              <w:t>Eastern Kentucky University</w:t>
            </w:r>
          </w:p>
          <w:p w:rsidR="00347A72" w:rsidRPr="00B807EE" w:rsidRDefault="00347A72" w:rsidP="00A843FC">
            <w:pPr>
              <w:spacing w:before="120" w:after="120"/>
              <w:jc w:val="both"/>
              <w:rPr>
                <w:rFonts w:ascii="Times" w:hAnsi="Times"/>
                <w:sz w:val="24"/>
              </w:rPr>
            </w:pPr>
            <w:r>
              <w:rPr>
                <w:rFonts w:ascii="Times" w:hAnsi="Times"/>
                <w:sz w:val="24"/>
              </w:rPr>
              <w:t xml:space="preserve">Thỏa thuận </w:t>
            </w:r>
            <w:r w:rsidRPr="00B807EE">
              <w:rPr>
                <w:rFonts w:ascii="Times" w:hAnsi="Times"/>
                <w:sz w:val="24"/>
              </w:rPr>
              <w:t xml:space="preserve">UEL-EKU </w:t>
            </w:r>
            <w:r>
              <w:rPr>
                <w:rFonts w:ascii="Times" w:hAnsi="Times"/>
                <w:sz w:val="24"/>
              </w:rPr>
              <w:t xml:space="preserve">vẫn được tiếp tục trong năm 2006. Thỏa thuận sẽ được 2 bên ký kết (renew) vào cuối năm 2016. </w:t>
            </w:r>
          </w:p>
        </w:tc>
        <w:tc>
          <w:tcPr>
            <w:tcW w:w="2387" w:type="dxa"/>
          </w:tcPr>
          <w:p w:rsidR="00347A72" w:rsidRPr="006A1D1B" w:rsidRDefault="00347A72" w:rsidP="00A843FC">
            <w:pPr>
              <w:spacing w:before="120" w:after="120"/>
              <w:rPr>
                <w:rFonts w:ascii="Times" w:hAnsi="Times"/>
                <w:sz w:val="24"/>
              </w:rPr>
            </w:pPr>
          </w:p>
        </w:tc>
      </w:tr>
      <w:tr w:rsidR="00347A72" w:rsidRPr="006A1D1B" w:rsidTr="00A843FC">
        <w:tc>
          <w:tcPr>
            <w:tcW w:w="675" w:type="dxa"/>
          </w:tcPr>
          <w:p w:rsidR="00347A72" w:rsidRDefault="00347A72" w:rsidP="00A843FC">
            <w:pPr>
              <w:spacing w:before="120" w:after="120"/>
              <w:jc w:val="center"/>
              <w:rPr>
                <w:rFonts w:ascii="Times" w:hAnsi="Times"/>
                <w:sz w:val="24"/>
              </w:rPr>
            </w:pPr>
            <w:r>
              <w:rPr>
                <w:rFonts w:ascii="Times" w:hAnsi="Times"/>
                <w:sz w:val="24"/>
              </w:rPr>
              <w:lastRenderedPageBreak/>
              <w:t>2</w:t>
            </w:r>
          </w:p>
        </w:tc>
        <w:tc>
          <w:tcPr>
            <w:tcW w:w="6946" w:type="dxa"/>
          </w:tcPr>
          <w:p w:rsidR="00347A72" w:rsidRDefault="00347A72" w:rsidP="00A843FC">
            <w:pPr>
              <w:spacing w:before="120" w:after="120"/>
              <w:jc w:val="both"/>
              <w:rPr>
                <w:rFonts w:ascii="Times" w:hAnsi="Times"/>
                <w:b/>
                <w:sz w:val="24"/>
              </w:rPr>
            </w:pPr>
            <w:r>
              <w:rPr>
                <w:rFonts w:ascii="Times" w:hAnsi="Times"/>
                <w:b/>
                <w:sz w:val="24"/>
              </w:rPr>
              <w:t>Swinburne University</w:t>
            </w:r>
          </w:p>
          <w:p w:rsidR="00347A72" w:rsidRDefault="00347A72" w:rsidP="00A843FC">
            <w:pPr>
              <w:spacing w:before="120" w:after="120"/>
              <w:jc w:val="both"/>
              <w:rPr>
                <w:rFonts w:ascii="Times" w:hAnsi="Times"/>
                <w:sz w:val="24"/>
              </w:rPr>
            </w:pPr>
            <w:r>
              <w:rPr>
                <w:rFonts w:ascii="Times" w:hAnsi="Times"/>
                <w:sz w:val="24"/>
              </w:rPr>
              <w:t>Tạm dừng hợp tác chương trình thạc sĩ do thị trường không tốt, khó chiêu sinh với mức học phí cao và điều kiện đầu vào cao.</w:t>
            </w:r>
          </w:p>
          <w:p w:rsidR="00347A72" w:rsidRPr="00B807EE" w:rsidRDefault="00347A72" w:rsidP="00A843FC">
            <w:pPr>
              <w:spacing w:before="120" w:after="120"/>
              <w:jc w:val="both"/>
              <w:rPr>
                <w:rFonts w:ascii="Times" w:hAnsi="Times"/>
                <w:sz w:val="24"/>
              </w:rPr>
            </w:pPr>
            <w:r>
              <w:rPr>
                <w:rFonts w:ascii="Times" w:hAnsi="Times"/>
                <w:sz w:val="24"/>
              </w:rPr>
              <w:t>Chương trình 2+2 bậc đại học vẫn tiếp tục theo thỏa thuận ký kết.</w:t>
            </w:r>
          </w:p>
        </w:tc>
        <w:tc>
          <w:tcPr>
            <w:tcW w:w="2387" w:type="dxa"/>
          </w:tcPr>
          <w:p w:rsidR="00347A72" w:rsidRDefault="00347A72" w:rsidP="00A843FC">
            <w:pPr>
              <w:spacing w:before="120" w:after="120"/>
              <w:rPr>
                <w:rFonts w:ascii="Times" w:hAnsi="Times"/>
                <w:sz w:val="24"/>
              </w:rPr>
            </w:pPr>
          </w:p>
        </w:tc>
      </w:tr>
    </w:tbl>
    <w:p w:rsidR="00347A72" w:rsidRDefault="00347A72" w:rsidP="00347A72">
      <w:r>
        <w:br w:type="page"/>
      </w:r>
    </w:p>
    <w:tbl>
      <w:tblPr>
        <w:tblStyle w:val="TableGrid"/>
        <w:tblW w:w="10008" w:type="dxa"/>
        <w:tblLook w:val="04A0"/>
      </w:tblPr>
      <w:tblGrid>
        <w:gridCol w:w="675"/>
        <w:gridCol w:w="6946"/>
        <w:gridCol w:w="2387"/>
      </w:tblGrid>
      <w:tr w:rsidR="00347A72" w:rsidRPr="006A1D1B" w:rsidTr="00A843FC">
        <w:tc>
          <w:tcPr>
            <w:tcW w:w="675" w:type="dxa"/>
          </w:tcPr>
          <w:p w:rsidR="00347A72" w:rsidRDefault="00347A72" w:rsidP="00A843FC">
            <w:pPr>
              <w:spacing w:before="120" w:after="120"/>
              <w:jc w:val="center"/>
              <w:rPr>
                <w:rFonts w:ascii="Times" w:hAnsi="Times"/>
                <w:sz w:val="24"/>
              </w:rPr>
            </w:pPr>
            <w:r>
              <w:rPr>
                <w:rFonts w:ascii="Times" w:hAnsi="Times"/>
                <w:sz w:val="24"/>
              </w:rPr>
              <w:lastRenderedPageBreak/>
              <w:t>3</w:t>
            </w:r>
          </w:p>
        </w:tc>
        <w:tc>
          <w:tcPr>
            <w:tcW w:w="6946" w:type="dxa"/>
          </w:tcPr>
          <w:p w:rsidR="00347A72" w:rsidRDefault="00347A72" w:rsidP="00A843FC">
            <w:pPr>
              <w:spacing w:before="120" w:after="120"/>
              <w:jc w:val="both"/>
              <w:rPr>
                <w:rFonts w:ascii="Times" w:hAnsi="Times"/>
                <w:b/>
                <w:sz w:val="24"/>
              </w:rPr>
            </w:pPr>
            <w:r>
              <w:rPr>
                <w:rFonts w:ascii="Times" w:hAnsi="Times"/>
                <w:b/>
                <w:sz w:val="24"/>
              </w:rPr>
              <w:t>Đề án mở chương trình thạc sỹ Kế toán</w:t>
            </w:r>
          </w:p>
          <w:p w:rsidR="00347A72" w:rsidRDefault="00347A72" w:rsidP="00A843FC">
            <w:pPr>
              <w:spacing w:before="120" w:after="120"/>
              <w:jc w:val="both"/>
              <w:rPr>
                <w:rFonts w:ascii="Times" w:hAnsi="Times"/>
                <w:sz w:val="24"/>
              </w:rPr>
            </w:pPr>
            <w:r>
              <w:rPr>
                <w:rFonts w:ascii="Times" w:hAnsi="Times"/>
                <w:sz w:val="24"/>
              </w:rPr>
              <w:t>Đề án đã hoàn tất và được trình ĐHQG vào đầu tháng 12/2015. Khoa đã nhận được phản hồi tốt từ ĐHQG.</w:t>
            </w:r>
          </w:p>
          <w:p w:rsidR="00347A72" w:rsidRPr="00B807EE" w:rsidRDefault="00347A72" w:rsidP="00A843FC">
            <w:pPr>
              <w:spacing w:before="120" w:after="120"/>
              <w:jc w:val="both"/>
              <w:rPr>
                <w:rFonts w:ascii="Times" w:hAnsi="Times"/>
                <w:b/>
                <w:sz w:val="24"/>
              </w:rPr>
            </w:pPr>
            <w:r>
              <w:rPr>
                <w:rFonts w:ascii="Times" w:hAnsi="Times"/>
                <w:sz w:val="24"/>
              </w:rPr>
              <w:t>Nhóm thực hiện sẽ tiến hành chỉnh sửa và nộp chính thức trong tháng 1/2016.</w:t>
            </w:r>
          </w:p>
        </w:tc>
        <w:tc>
          <w:tcPr>
            <w:tcW w:w="2387" w:type="dxa"/>
          </w:tcPr>
          <w:p w:rsidR="00347A72" w:rsidRDefault="00347A72" w:rsidP="00A843FC">
            <w:pPr>
              <w:spacing w:before="120" w:after="120"/>
              <w:rPr>
                <w:rFonts w:ascii="Times" w:hAnsi="Times"/>
                <w:sz w:val="24"/>
              </w:rPr>
            </w:pPr>
          </w:p>
          <w:p w:rsidR="00347A72" w:rsidRDefault="00347A72" w:rsidP="00A843FC">
            <w:pPr>
              <w:spacing w:before="120" w:after="120"/>
              <w:rPr>
                <w:rFonts w:ascii="Times" w:hAnsi="Times"/>
                <w:sz w:val="24"/>
              </w:rPr>
            </w:pPr>
            <w:r>
              <w:rPr>
                <w:rFonts w:ascii="Times" w:hAnsi="Times"/>
                <w:sz w:val="24"/>
              </w:rPr>
              <w:t>Lan Anh</w:t>
            </w:r>
          </w:p>
          <w:p w:rsidR="00347A72" w:rsidRDefault="00347A72" w:rsidP="00A843FC">
            <w:pPr>
              <w:spacing w:before="120" w:after="120"/>
              <w:rPr>
                <w:rFonts w:ascii="Times" w:hAnsi="Times"/>
                <w:sz w:val="24"/>
              </w:rPr>
            </w:pPr>
            <w:r>
              <w:rPr>
                <w:rFonts w:ascii="Times" w:hAnsi="Times"/>
                <w:sz w:val="24"/>
              </w:rPr>
              <w:t>Ngọc</w:t>
            </w:r>
          </w:p>
          <w:p w:rsidR="00347A72" w:rsidRDefault="00347A72" w:rsidP="00A843FC">
            <w:pPr>
              <w:spacing w:before="120" w:after="120"/>
              <w:rPr>
                <w:rFonts w:ascii="Times" w:hAnsi="Times"/>
                <w:sz w:val="24"/>
              </w:rPr>
            </w:pPr>
          </w:p>
        </w:tc>
      </w:tr>
      <w:tr w:rsidR="00347A72" w:rsidRPr="006A1D1B" w:rsidTr="00A843FC">
        <w:tc>
          <w:tcPr>
            <w:tcW w:w="675" w:type="dxa"/>
          </w:tcPr>
          <w:p w:rsidR="00347A72" w:rsidRDefault="00347A72" w:rsidP="00A843FC">
            <w:pPr>
              <w:spacing w:before="120" w:after="120"/>
              <w:jc w:val="center"/>
              <w:rPr>
                <w:rFonts w:ascii="Times" w:hAnsi="Times"/>
                <w:sz w:val="24"/>
              </w:rPr>
            </w:pPr>
            <w:r>
              <w:rPr>
                <w:rFonts w:ascii="Times" w:hAnsi="Times"/>
                <w:sz w:val="24"/>
              </w:rPr>
              <w:t>4</w:t>
            </w:r>
          </w:p>
        </w:tc>
        <w:tc>
          <w:tcPr>
            <w:tcW w:w="6946" w:type="dxa"/>
          </w:tcPr>
          <w:p w:rsidR="00347A72" w:rsidRDefault="00347A72" w:rsidP="00A843FC">
            <w:pPr>
              <w:spacing w:before="120" w:after="120"/>
              <w:jc w:val="both"/>
              <w:rPr>
                <w:rFonts w:ascii="Times" w:hAnsi="Times"/>
                <w:b/>
                <w:sz w:val="24"/>
              </w:rPr>
            </w:pPr>
            <w:r>
              <w:rPr>
                <w:rFonts w:ascii="Times" w:hAnsi="Times"/>
                <w:b/>
                <w:sz w:val="24"/>
              </w:rPr>
              <w:t>Đề án mở ngành kế toán quốc tế chất lượng cao</w:t>
            </w:r>
          </w:p>
          <w:p w:rsidR="00347A72" w:rsidRPr="007C39BB" w:rsidRDefault="00347A72" w:rsidP="00A843FC">
            <w:pPr>
              <w:spacing w:before="120" w:after="120"/>
              <w:jc w:val="both"/>
              <w:rPr>
                <w:rFonts w:ascii="Times" w:hAnsi="Times"/>
                <w:sz w:val="24"/>
              </w:rPr>
            </w:pPr>
            <w:r>
              <w:rPr>
                <w:rFonts w:ascii="Times" w:hAnsi="Times"/>
                <w:sz w:val="24"/>
              </w:rPr>
              <w:t xml:space="preserve">Đây là đề án hợp tác với ACCA trong đào tạo. SV tốt nghiệp chương trình sẽ được nhận bằng đại học UEL, OBU (Anh) và </w:t>
            </w:r>
            <w:r w:rsidRPr="003A5482">
              <w:rPr>
                <w:rFonts w:ascii="Times" w:hAnsi="Times"/>
                <w:sz w:val="24"/>
              </w:rPr>
              <w:t>Advanced Diploma in Accounting and Business</w:t>
            </w:r>
            <w:r>
              <w:rPr>
                <w:rFonts w:ascii="Times" w:hAnsi="Times"/>
                <w:sz w:val="24"/>
              </w:rPr>
              <w:t xml:space="preserve"> (ACCA)</w:t>
            </w:r>
          </w:p>
        </w:tc>
        <w:tc>
          <w:tcPr>
            <w:tcW w:w="2387" w:type="dxa"/>
          </w:tcPr>
          <w:p w:rsidR="00347A72" w:rsidRDefault="00347A72" w:rsidP="00A843FC">
            <w:pPr>
              <w:spacing w:before="120" w:after="120"/>
              <w:rPr>
                <w:rFonts w:ascii="Times" w:hAnsi="Times"/>
                <w:sz w:val="24"/>
              </w:rPr>
            </w:pPr>
          </w:p>
          <w:p w:rsidR="00347A72" w:rsidRDefault="00347A72" w:rsidP="00A843FC">
            <w:pPr>
              <w:spacing w:before="120" w:after="120"/>
              <w:rPr>
                <w:rFonts w:ascii="Times" w:hAnsi="Times"/>
                <w:sz w:val="24"/>
              </w:rPr>
            </w:pPr>
            <w:r>
              <w:rPr>
                <w:rFonts w:ascii="Times" w:hAnsi="Times"/>
                <w:sz w:val="24"/>
              </w:rPr>
              <w:t>Khánh</w:t>
            </w:r>
          </w:p>
        </w:tc>
      </w:tr>
      <w:tr w:rsidR="00347A72" w:rsidRPr="006A1D1B" w:rsidTr="00A843FC">
        <w:tc>
          <w:tcPr>
            <w:tcW w:w="675" w:type="dxa"/>
          </w:tcPr>
          <w:p w:rsidR="00347A72" w:rsidRDefault="00347A72" w:rsidP="00A843FC">
            <w:pPr>
              <w:spacing w:before="120" w:after="120"/>
              <w:jc w:val="center"/>
              <w:rPr>
                <w:rFonts w:ascii="Times" w:hAnsi="Times"/>
                <w:sz w:val="24"/>
              </w:rPr>
            </w:pPr>
            <w:r>
              <w:rPr>
                <w:rFonts w:ascii="Times" w:hAnsi="Times"/>
                <w:sz w:val="24"/>
              </w:rPr>
              <w:t>5</w:t>
            </w:r>
          </w:p>
        </w:tc>
        <w:tc>
          <w:tcPr>
            <w:tcW w:w="6946" w:type="dxa"/>
          </w:tcPr>
          <w:p w:rsidR="00347A72" w:rsidRPr="001E7CCF" w:rsidRDefault="00347A72" w:rsidP="00A843FC">
            <w:pPr>
              <w:spacing w:before="120" w:after="120"/>
              <w:jc w:val="both"/>
              <w:rPr>
                <w:rFonts w:ascii="Times" w:hAnsi="Times"/>
                <w:b/>
                <w:sz w:val="24"/>
              </w:rPr>
            </w:pPr>
            <w:r>
              <w:rPr>
                <w:rFonts w:ascii="Times" w:hAnsi="Times"/>
                <w:b/>
                <w:sz w:val="24"/>
              </w:rPr>
              <w:t>Thiết kế brochure cho Khoa</w:t>
            </w:r>
          </w:p>
          <w:p w:rsidR="00347A72" w:rsidRDefault="00347A72" w:rsidP="00A843FC">
            <w:pPr>
              <w:spacing w:before="120" w:after="120"/>
              <w:jc w:val="both"/>
              <w:rPr>
                <w:rFonts w:ascii="Times" w:hAnsi="Times"/>
                <w:sz w:val="24"/>
              </w:rPr>
            </w:pPr>
            <w:r>
              <w:rPr>
                <w:rFonts w:ascii="Times" w:hAnsi="Times"/>
                <w:sz w:val="24"/>
              </w:rPr>
              <w:t xml:space="preserve">Brochure đã được xây dựng tạm thời tiếng Việt để sử dụng trong công tác đối ngoại. </w:t>
            </w:r>
          </w:p>
          <w:p w:rsidR="00347A72" w:rsidRDefault="00347A72" w:rsidP="00A843FC">
            <w:pPr>
              <w:spacing w:before="120" w:after="120"/>
              <w:jc w:val="both"/>
              <w:rPr>
                <w:rFonts w:ascii="Times" w:hAnsi="Times"/>
                <w:sz w:val="24"/>
              </w:rPr>
            </w:pPr>
            <w:r>
              <w:rPr>
                <w:rFonts w:ascii="Times" w:hAnsi="Times"/>
                <w:sz w:val="24"/>
              </w:rPr>
              <w:t>Một số ý kiến: nên bỏ phần Giới thiệu Chương trình đào tạo, Yêu cầu đầu vào; Hình ảnh và nội dung phù hợp với nhau; Nên đổi phần Các đơn vị tuyển dụng thường xuyên thành Các đối tác; Nên bổ sung phần Trình độ đào tạo, Tỷ lệ tốt nghiệp; Nên để hình</w:t>
            </w:r>
            <w:r w:rsidR="00A843FC">
              <w:rPr>
                <w:rFonts w:ascii="Times" w:hAnsi="Times"/>
                <w:sz w:val="24"/>
              </w:rPr>
              <w:t xml:space="preserve"> lãnh đạo khoa và trưởng bộ môn, còn lại giảng viên thì chỉ đề họ và tên; Cập nhật lại số liệu của phần Lịch sử phát triển và Tầm nhìnn, sứ mạng và mục tiêu; Các lĩnh vực nghiên cứu trong brochure là thực hiện trong năm 2015, nên chỉnh lại cho phù hợp với định hướng nghiên cứu của khoa; Cần nghiên cứu thêm các brochure của nước ngoài và trong nước;</w:t>
            </w:r>
            <w:r>
              <w:rPr>
                <w:rFonts w:ascii="Times" w:hAnsi="Times"/>
                <w:sz w:val="24"/>
              </w:rPr>
              <w:t xml:space="preserve"> Sẽ thiết kế bảng mô tả chương trình riêng.</w:t>
            </w:r>
          </w:p>
          <w:p w:rsidR="00347A72" w:rsidRPr="00E12A64" w:rsidRDefault="00347A72" w:rsidP="00A843FC">
            <w:pPr>
              <w:spacing w:before="120" w:after="120"/>
              <w:jc w:val="both"/>
              <w:rPr>
                <w:rFonts w:ascii="Times" w:hAnsi="Times"/>
                <w:sz w:val="24"/>
              </w:rPr>
            </w:pPr>
            <w:r>
              <w:rPr>
                <w:rFonts w:ascii="Times" w:hAnsi="Times"/>
                <w:sz w:val="24"/>
              </w:rPr>
              <w:t xml:space="preserve">Đề nghị các thầy cô cho ý kiến </w:t>
            </w:r>
            <w:r w:rsidR="00A843FC">
              <w:rPr>
                <w:rFonts w:ascii="Times" w:hAnsi="Times"/>
                <w:sz w:val="24"/>
              </w:rPr>
              <w:t xml:space="preserve">tiếp tục </w:t>
            </w:r>
            <w:r>
              <w:rPr>
                <w:rFonts w:ascii="Times" w:hAnsi="Times"/>
                <w:sz w:val="24"/>
              </w:rPr>
              <w:t>về nội dung và hình thức đến 25/1.</w:t>
            </w:r>
          </w:p>
        </w:tc>
        <w:tc>
          <w:tcPr>
            <w:tcW w:w="2387" w:type="dxa"/>
          </w:tcPr>
          <w:p w:rsidR="00347A72" w:rsidRDefault="00347A72" w:rsidP="00A843FC">
            <w:pPr>
              <w:spacing w:before="120" w:after="120"/>
              <w:rPr>
                <w:rFonts w:ascii="Times" w:hAnsi="Times"/>
                <w:sz w:val="24"/>
              </w:rPr>
            </w:pPr>
          </w:p>
          <w:p w:rsidR="00347A72" w:rsidRDefault="00347A72" w:rsidP="00A843FC">
            <w:pPr>
              <w:spacing w:before="120" w:after="120"/>
              <w:rPr>
                <w:rFonts w:ascii="Times" w:hAnsi="Times"/>
                <w:sz w:val="24"/>
              </w:rPr>
            </w:pPr>
            <w:r>
              <w:rPr>
                <w:rFonts w:ascii="Times" w:hAnsi="Times"/>
                <w:sz w:val="24"/>
              </w:rPr>
              <w:t>Hương Giang trình bày.</w:t>
            </w:r>
          </w:p>
        </w:tc>
      </w:tr>
      <w:tr w:rsidR="00347A72" w:rsidRPr="006A1D1B" w:rsidTr="00A843FC">
        <w:tc>
          <w:tcPr>
            <w:tcW w:w="675" w:type="dxa"/>
          </w:tcPr>
          <w:p w:rsidR="00347A72" w:rsidRDefault="00347A72" w:rsidP="00A843FC">
            <w:pPr>
              <w:spacing w:before="120" w:after="120"/>
              <w:jc w:val="center"/>
              <w:rPr>
                <w:rFonts w:ascii="Times" w:hAnsi="Times"/>
                <w:sz w:val="24"/>
              </w:rPr>
            </w:pPr>
            <w:r>
              <w:rPr>
                <w:rFonts w:ascii="Times" w:hAnsi="Times"/>
                <w:sz w:val="24"/>
              </w:rPr>
              <w:t>6</w:t>
            </w:r>
          </w:p>
        </w:tc>
        <w:tc>
          <w:tcPr>
            <w:tcW w:w="6946" w:type="dxa"/>
          </w:tcPr>
          <w:p w:rsidR="00347A72" w:rsidRDefault="00347A72" w:rsidP="00A843FC">
            <w:pPr>
              <w:spacing w:before="120" w:after="120"/>
              <w:jc w:val="both"/>
              <w:rPr>
                <w:rFonts w:ascii="Times" w:hAnsi="Times"/>
                <w:b/>
                <w:sz w:val="24"/>
              </w:rPr>
            </w:pPr>
            <w:r>
              <w:rPr>
                <w:rFonts w:ascii="Times" w:hAnsi="Times"/>
                <w:b/>
                <w:sz w:val="24"/>
              </w:rPr>
              <w:t>ICAEW + Navigos + UEL</w:t>
            </w:r>
          </w:p>
          <w:p w:rsidR="00347A72" w:rsidRDefault="00347A72" w:rsidP="00A843FC">
            <w:pPr>
              <w:spacing w:before="120" w:after="120"/>
              <w:jc w:val="both"/>
              <w:rPr>
                <w:rFonts w:ascii="Times" w:hAnsi="Times"/>
                <w:b/>
                <w:sz w:val="24"/>
              </w:rPr>
            </w:pPr>
          </w:p>
        </w:tc>
        <w:tc>
          <w:tcPr>
            <w:tcW w:w="2387" w:type="dxa"/>
          </w:tcPr>
          <w:p w:rsidR="00347A72" w:rsidRDefault="00347A72" w:rsidP="00A843FC">
            <w:pPr>
              <w:spacing w:before="120" w:after="120"/>
              <w:rPr>
                <w:rFonts w:ascii="Times" w:hAnsi="Times"/>
                <w:sz w:val="24"/>
              </w:rPr>
            </w:pPr>
          </w:p>
        </w:tc>
      </w:tr>
      <w:tr w:rsidR="00347A72" w:rsidRPr="006A1D1B" w:rsidTr="00A843FC">
        <w:tc>
          <w:tcPr>
            <w:tcW w:w="675" w:type="dxa"/>
          </w:tcPr>
          <w:p w:rsidR="00347A72" w:rsidRDefault="00347A72" w:rsidP="00A843FC">
            <w:pPr>
              <w:spacing w:before="120" w:after="120"/>
              <w:jc w:val="center"/>
              <w:rPr>
                <w:rFonts w:ascii="Times" w:hAnsi="Times"/>
                <w:sz w:val="24"/>
              </w:rPr>
            </w:pPr>
            <w:r>
              <w:rPr>
                <w:rFonts w:ascii="Times" w:hAnsi="Times"/>
                <w:sz w:val="24"/>
              </w:rPr>
              <w:t>7</w:t>
            </w:r>
          </w:p>
        </w:tc>
        <w:tc>
          <w:tcPr>
            <w:tcW w:w="6946" w:type="dxa"/>
          </w:tcPr>
          <w:p w:rsidR="00347A72" w:rsidRDefault="00347A72" w:rsidP="00A843FC">
            <w:pPr>
              <w:spacing w:before="120" w:after="120"/>
              <w:jc w:val="both"/>
              <w:rPr>
                <w:rFonts w:ascii="Times" w:hAnsi="Times"/>
                <w:b/>
                <w:sz w:val="24"/>
              </w:rPr>
            </w:pPr>
            <w:r>
              <w:rPr>
                <w:rFonts w:ascii="Times" w:hAnsi="Times"/>
                <w:b/>
                <w:sz w:val="24"/>
              </w:rPr>
              <w:t>CIMA</w:t>
            </w:r>
          </w:p>
          <w:p w:rsidR="007233F4" w:rsidRPr="007233F4" w:rsidRDefault="007233F4" w:rsidP="00A843FC">
            <w:pPr>
              <w:spacing w:before="120" w:after="120"/>
              <w:jc w:val="both"/>
              <w:rPr>
                <w:rFonts w:ascii="Times" w:hAnsi="Times"/>
                <w:sz w:val="24"/>
              </w:rPr>
            </w:pPr>
            <w:r w:rsidRPr="007233F4">
              <w:rPr>
                <w:rFonts w:ascii="Times" w:hAnsi="Times"/>
                <w:sz w:val="24"/>
              </w:rPr>
              <w:t xml:space="preserve">8/1/2016 CIMA đã </w:t>
            </w:r>
            <w:r>
              <w:rPr>
                <w:rFonts w:ascii="Times" w:hAnsi="Times"/>
                <w:sz w:val="24"/>
              </w:rPr>
              <w:t xml:space="preserve">đến trường </w:t>
            </w:r>
            <w:r w:rsidR="0004437F">
              <w:rPr>
                <w:rFonts w:ascii="Times" w:hAnsi="Times"/>
                <w:sz w:val="24"/>
              </w:rPr>
              <w:t xml:space="preserve">thăm.Thỏa thuận hợp tác đang được cả hai bên chuẩn bị </w:t>
            </w:r>
            <w:r>
              <w:rPr>
                <w:rFonts w:ascii="Times" w:hAnsi="Times"/>
                <w:sz w:val="24"/>
              </w:rPr>
              <w:t>ký kết.</w:t>
            </w:r>
          </w:p>
          <w:p w:rsidR="00347A72" w:rsidRDefault="00347A72" w:rsidP="00A843FC">
            <w:pPr>
              <w:spacing w:before="120" w:after="120"/>
              <w:jc w:val="both"/>
              <w:rPr>
                <w:rFonts w:ascii="Times" w:hAnsi="Times"/>
                <w:b/>
                <w:sz w:val="24"/>
              </w:rPr>
            </w:pPr>
          </w:p>
        </w:tc>
        <w:tc>
          <w:tcPr>
            <w:tcW w:w="2387" w:type="dxa"/>
          </w:tcPr>
          <w:p w:rsidR="00347A72" w:rsidRDefault="00347A72" w:rsidP="00A843FC">
            <w:pPr>
              <w:spacing w:before="120" w:after="120"/>
              <w:rPr>
                <w:rFonts w:ascii="Times" w:hAnsi="Times"/>
                <w:sz w:val="24"/>
              </w:rPr>
            </w:pPr>
          </w:p>
        </w:tc>
      </w:tr>
    </w:tbl>
    <w:p w:rsidR="00347A72" w:rsidRDefault="00347A72" w:rsidP="00347A72"/>
    <w:p w:rsidR="00347A72" w:rsidRPr="00671721" w:rsidRDefault="00347A72" w:rsidP="00347A72">
      <w:pPr>
        <w:rPr>
          <w:rFonts w:ascii="Times" w:hAnsi="Times"/>
          <w:b/>
          <w:color w:val="1F497D" w:themeColor="text2"/>
          <w:sz w:val="24"/>
        </w:rPr>
      </w:pPr>
      <w:r w:rsidRPr="00671721">
        <w:rPr>
          <w:rFonts w:ascii="Times" w:hAnsi="Times"/>
          <w:b/>
          <w:color w:val="1F497D" w:themeColor="text2"/>
          <w:sz w:val="24"/>
        </w:rPr>
        <w:t>PH</w:t>
      </w:r>
      <w:r>
        <w:rPr>
          <w:rFonts w:ascii="Times" w:hAnsi="Times"/>
          <w:b/>
          <w:color w:val="1F497D" w:themeColor="text2"/>
          <w:sz w:val="24"/>
        </w:rPr>
        <w:t>Ầ</w:t>
      </w:r>
      <w:r w:rsidRPr="00671721">
        <w:rPr>
          <w:rFonts w:ascii="Times" w:hAnsi="Times"/>
          <w:b/>
          <w:color w:val="1F497D" w:themeColor="text2"/>
          <w:sz w:val="24"/>
        </w:rPr>
        <w:t xml:space="preserve">N </w:t>
      </w:r>
      <w:r>
        <w:rPr>
          <w:rFonts w:ascii="Times" w:hAnsi="Times"/>
          <w:b/>
          <w:color w:val="1F497D" w:themeColor="text2"/>
          <w:sz w:val="24"/>
        </w:rPr>
        <w:t>4</w:t>
      </w:r>
      <w:r w:rsidRPr="00671721">
        <w:rPr>
          <w:rFonts w:ascii="Times" w:hAnsi="Times"/>
          <w:b/>
          <w:color w:val="1F497D" w:themeColor="text2"/>
          <w:sz w:val="24"/>
        </w:rPr>
        <w:t xml:space="preserve">: </w:t>
      </w:r>
      <w:r>
        <w:rPr>
          <w:rFonts w:ascii="Times" w:hAnsi="Times"/>
          <w:b/>
          <w:color w:val="1F497D" w:themeColor="text2"/>
          <w:sz w:val="24"/>
        </w:rPr>
        <w:t>NHÂN SỰ</w:t>
      </w:r>
    </w:p>
    <w:tbl>
      <w:tblPr>
        <w:tblStyle w:val="TableGrid"/>
        <w:tblW w:w="9175" w:type="dxa"/>
        <w:tblLook w:val="04A0"/>
      </w:tblPr>
      <w:tblGrid>
        <w:gridCol w:w="675"/>
        <w:gridCol w:w="6946"/>
        <w:gridCol w:w="1554"/>
      </w:tblGrid>
      <w:tr w:rsidR="00347A72" w:rsidRPr="006A1D1B" w:rsidTr="00A843FC">
        <w:tc>
          <w:tcPr>
            <w:tcW w:w="675" w:type="dxa"/>
            <w:shd w:val="clear" w:color="auto" w:fill="C6D9F1" w:themeFill="text2" w:themeFillTint="33"/>
            <w:vAlign w:val="center"/>
          </w:tcPr>
          <w:p w:rsidR="00347A72" w:rsidRPr="006A1D1B" w:rsidRDefault="00347A72" w:rsidP="00A843FC">
            <w:pPr>
              <w:jc w:val="center"/>
              <w:rPr>
                <w:rFonts w:ascii="Times" w:hAnsi="Times"/>
                <w:b/>
                <w:sz w:val="24"/>
              </w:rPr>
            </w:pPr>
            <w:r>
              <w:rPr>
                <w:rFonts w:ascii="Times" w:hAnsi="Times"/>
                <w:b/>
                <w:sz w:val="24"/>
              </w:rPr>
              <w:t>Stt</w:t>
            </w:r>
          </w:p>
        </w:tc>
        <w:tc>
          <w:tcPr>
            <w:tcW w:w="6946" w:type="dxa"/>
            <w:shd w:val="clear" w:color="auto" w:fill="C6D9F1" w:themeFill="text2" w:themeFillTint="33"/>
            <w:vAlign w:val="center"/>
          </w:tcPr>
          <w:p w:rsidR="00347A72" w:rsidRDefault="00347A72" w:rsidP="00A843FC">
            <w:pPr>
              <w:jc w:val="center"/>
              <w:rPr>
                <w:rFonts w:ascii="Times" w:hAnsi="Times"/>
                <w:b/>
                <w:sz w:val="24"/>
              </w:rPr>
            </w:pPr>
            <w:r>
              <w:rPr>
                <w:rFonts w:ascii="Times" w:hAnsi="Times"/>
                <w:b/>
                <w:sz w:val="24"/>
              </w:rPr>
              <w:t>Nội dung</w:t>
            </w:r>
          </w:p>
        </w:tc>
        <w:tc>
          <w:tcPr>
            <w:tcW w:w="1554" w:type="dxa"/>
            <w:shd w:val="clear" w:color="auto" w:fill="C6D9F1" w:themeFill="text2" w:themeFillTint="33"/>
            <w:vAlign w:val="center"/>
          </w:tcPr>
          <w:p w:rsidR="00347A72" w:rsidRPr="006A1D1B" w:rsidRDefault="00347A72" w:rsidP="00A843FC">
            <w:pPr>
              <w:jc w:val="center"/>
              <w:rPr>
                <w:rFonts w:ascii="Times" w:hAnsi="Times"/>
                <w:b/>
                <w:sz w:val="24"/>
              </w:rPr>
            </w:pPr>
            <w:r>
              <w:rPr>
                <w:rFonts w:ascii="Times" w:hAnsi="Times"/>
                <w:b/>
                <w:sz w:val="24"/>
              </w:rPr>
              <w:t>Theo dõi và thực hiện</w:t>
            </w:r>
          </w:p>
        </w:tc>
      </w:tr>
      <w:tr w:rsidR="00347A72" w:rsidRPr="006A1D1B" w:rsidTr="00A843FC">
        <w:tc>
          <w:tcPr>
            <w:tcW w:w="675" w:type="dxa"/>
          </w:tcPr>
          <w:p w:rsidR="00347A72" w:rsidRDefault="00347A72" w:rsidP="00A843FC">
            <w:pPr>
              <w:spacing w:before="120" w:after="120"/>
              <w:jc w:val="center"/>
              <w:rPr>
                <w:rFonts w:ascii="Times" w:hAnsi="Times"/>
                <w:sz w:val="24"/>
              </w:rPr>
            </w:pPr>
            <w:r>
              <w:rPr>
                <w:rFonts w:ascii="Times" w:hAnsi="Times"/>
                <w:sz w:val="24"/>
              </w:rPr>
              <w:t>1</w:t>
            </w:r>
          </w:p>
        </w:tc>
        <w:tc>
          <w:tcPr>
            <w:tcW w:w="6946" w:type="dxa"/>
          </w:tcPr>
          <w:p w:rsidR="00347A72" w:rsidRPr="00964426" w:rsidRDefault="00347A72" w:rsidP="00A843FC">
            <w:pPr>
              <w:spacing w:before="120" w:after="120"/>
              <w:jc w:val="both"/>
              <w:rPr>
                <w:rFonts w:ascii="Times" w:hAnsi="Times"/>
                <w:b/>
                <w:sz w:val="24"/>
              </w:rPr>
            </w:pPr>
            <w:r>
              <w:rPr>
                <w:rFonts w:ascii="Times" w:hAnsi="Times"/>
                <w:b/>
                <w:sz w:val="24"/>
              </w:rPr>
              <w:t>Giảng viên nghỉ không lương</w:t>
            </w:r>
          </w:p>
          <w:p w:rsidR="00347A72" w:rsidRDefault="00347A72" w:rsidP="00A843FC">
            <w:pPr>
              <w:spacing w:before="120" w:after="120"/>
              <w:jc w:val="both"/>
              <w:rPr>
                <w:rFonts w:ascii="Times" w:hAnsi="Times"/>
                <w:sz w:val="24"/>
              </w:rPr>
            </w:pPr>
            <w:r>
              <w:rPr>
                <w:rFonts w:ascii="Times" w:hAnsi="Times"/>
                <w:sz w:val="24"/>
              </w:rPr>
              <w:t>Cô Lê Ngọc Thanh Trà do sức khỏe yếu kém nên đã xin nghỉ không lương từ ngày 1/1/2016. Tính đến nay Bộ môn kế toán có 12 GV (trong đó có 2 Cô Trang hiện đang nghỉ không lương.</w:t>
            </w:r>
          </w:p>
          <w:p w:rsidR="00347A72" w:rsidRDefault="00347A72" w:rsidP="00A843FC">
            <w:pPr>
              <w:spacing w:before="120" w:after="120"/>
              <w:jc w:val="both"/>
              <w:rPr>
                <w:rFonts w:ascii="Times" w:hAnsi="Times"/>
                <w:sz w:val="24"/>
              </w:rPr>
            </w:pPr>
            <w:r>
              <w:rPr>
                <w:rFonts w:ascii="Times" w:hAnsi="Times"/>
                <w:sz w:val="24"/>
              </w:rPr>
              <w:lastRenderedPageBreak/>
              <w:t>Bộ môn kiểm toán có 7 GV (Cô Trà nghỉ không lương).</w:t>
            </w:r>
          </w:p>
          <w:p w:rsidR="00A843FC" w:rsidRPr="001B0B9D" w:rsidRDefault="00A843FC" w:rsidP="00A843FC">
            <w:pPr>
              <w:spacing w:before="120" w:after="120"/>
              <w:jc w:val="both"/>
              <w:rPr>
                <w:rFonts w:ascii="Times" w:hAnsi="Times"/>
                <w:sz w:val="24"/>
              </w:rPr>
            </w:pPr>
            <w:r>
              <w:rPr>
                <w:rFonts w:ascii="Times" w:hAnsi="Times"/>
                <w:sz w:val="24"/>
              </w:rPr>
              <w:t>Có 1 đề tài NCKH của Trà hướng dẫn sẽ phân công cho GV khác</w:t>
            </w:r>
          </w:p>
        </w:tc>
        <w:tc>
          <w:tcPr>
            <w:tcW w:w="1554" w:type="dxa"/>
          </w:tcPr>
          <w:p w:rsidR="00347A72" w:rsidRDefault="00347A72" w:rsidP="00A843FC">
            <w:pPr>
              <w:spacing w:before="120" w:after="120"/>
              <w:rPr>
                <w:rFonts w:ascii="Times" w:hAnsi="Times"/>
                <w:sz w:val="24"/>
              </w:rPr>
            </w:pPr>
          </w:p>
        </w:tc>
      </w:tr>
      <w:tr w:rsidR="00347A72" w:rsidRPr="006A1D1B" w:rsidTr="00A843FC">
        <w:tc>
          <w:tcPr>
            <w:tcW w:w="675" w:type="dxa"/>
          </w:tcPr>
          <w:p w:rsidR="00347A72" w:rsidRDefault="00347A72" w:rsidP="00A843FC">
            <w:pPr>
              <w:spacing w:before="120" w:after="120"/>
              <w:jc w:val="center"/>
              <w:rPr>
                <w:rFonts w:ascii="Times" w:hAnsi="Times"/>
                <w:sz w:val="24"/>
              </w:rPr>
            </w:pPr>
            <w:r>
              <w:rPr>
                <w:rFonts w:ascii="Times" w:hAnsi="Times"/>
                <w:sz w:val="24"/>
              </w:rPr>
              <w:lastRenderedPageBreak/>
              <w:t>2</w:t>
            </w:r>
          </w:p>
        </w:tc>
        <w:tc>
          <w:tcPr>
            <w:tcW w:w="6946" w:type="dxa"/>
          </w:tcPr>
          <w:p w:rsidR="00347A72" w:rsidRPr="00962B2B" w:rsidRDefault="00347A72" w:rsidP="00A843FC">
            <w:pPr>
              <w:spacing w:before="120" w:after="120"/>
              <w:jc w:val="both"/>
              <w:rPr>
                <w:rFonts w:ascii="Times" w:hAnsi="Times"/>
                <w:b/>
                <w:sz w:val="24"/>
              </w:rPr>
            </w:pPr>
            <w:r w:rsidRPr="00962B2B">
              <w:rPr>
                <w:rFonts w:ascii="Times" w:hAnsi="Times"/>
                <w:b/>
                <w:sz w:val="24"/>
              </w:rPr>
              <w:t>Bồi dưỡng tiếng Anh cho Giảng viên</w:t>
            </w:r>
          </w:p>
          <w:p w:rsidR="00347A72" w:rsidRDefault="00347A72" w:rsidP="00A843FC">
            <w:pPr>
              <w:spacing w:before="120" w:after="120"/>
              <w:jc w:val="both"/>
              <w:rPr>
                <w:rFonts w:ascii="Times" w:hAnsi="Times"/>
                <w:sz w:val="24"/>
              </w:rPr>
            </w:pPr>
            <w:r>
              <w:rPr>
                <w:rFonts w:ascii="Times" w:hAnsi="Times"/>
                <w:sz w:val="24"/>
              </w:rPr>
              <w:t>Có 3 giảng viên đăng ký tham dự gồm: Khánh (KTKT), Hồng Minh (TCNH) và Minh Hương (KTĐN).</w:t>
            </w:r>
          </w:p>
          <w:p w:rsidR="00347A72" w:rsidRPr="007C39BB" w:rsidRDefault="00347A72" w:rsidP="00A843FC">
            <w:pPr>
              <w:spacing w:before="120" w:after="120"/>
              <w:jc w:val="both"/>
              <w:rPr>
                <w:rFonts w:ascii="Times" w:hAnsi="Times"/>
                <w:sz w:val="24"/>
              </w:rPr>
            </w:pPr>
            <w:r w:rsidRPr="00962B2B">
              <w:rPr>
                <w:rFonts w:ascii="Times" w:hAnsi="Times"/>
                <w:sz w:val="24"/>
              </w:rPr>
              <w:t>Thời gian khóa học: 200 tiết trên lớp và 100 tiết tự học bằng tài khoản trực tuyến</w:t>
            </w:r>
            <w:r>
              <w:rPr>
                <w:rFonts w:ascii="Times" w:hAnsi="Times"/>
                <w:sz w:val="24"/>
              </w:rPr>
              <w:t xml:space="preserve"> tại ĐH sư phạm Tp,HCM</w:t>
            </w:r>
          </w:p>
        </w:tc>
        <w:tc>
          <w:tcPr>
            <w:tcW w:w="1554" w:type="dxa"/>
          </w:tcPr>
          <w:p w:rsidR="00347A72" w:rsidRDefault="00347A72" w:rsidP="00A843FC">
            <w:pPr>
              <w:spacing w:before="120" w:after="120"/>
              <w:rPr>
                <w:rFonts w:ascii="Times" w:hAnsi="Times"/>
                <w:sz w:val="24"/>
              </w:rPr>
            </w:pPr>
          </w:p>
          <w:p w:rsidR="00347A72" w:rsidRDefault="00347A72" w:rsidP="00A843FC">
            <w:pPr>
              <w:spacing w:before="120" w:after="120"/>
              <w:rPr>
                <w:rFonts w:ascii="Times" w:hAnsi="Times"/>
                <w:sz w:val="24"/>
              </w:rPr>
            </w:pPr>
            <w:r>
              <w:rPr>
                <w:rFonts w:ascii="Times" w:hAnsi="Times"/>
                <w:sz w:val="24"/>
              </w:rPr>
              <w:t>Khánh</w:t>
            </w:r>
          </w:p>
        </w:tc>
      </w:tr>
    </w:tbl>
    <w:p w:rsidR="00347A72" w:rsidRDefault="00347A72" w:rsidP="00347A72"/>
    <w:p w:rsidR="00347A72" w:rsidRPr="00671721" w:rsidRDefault="00347A72" w:rsidP="00347A72">
      <w:pPr>
        <w:rPr>
          <w:rFonts w:ascii="Times" w:hAnsi="Times"/>
          <w:b/>
          <w:color w:val="1F497D" w:themeColor="text2"/>
          <w:sz w:val="24"/>
        </w:rPr>
      </w:pPr>
      <w:r w:rsidRPr="00671721">
        <w:rPr>
          <w:rFonts w:ascii="Times" w:hAnsi="Times"/>
          <w:b/>
          <w:color w:val="1F497D" w:themeColor="text2"/>
          <w:sz w:val="24"/>
        </w:rPr>
        <w:t>PH</w:t>
      </w:r>
      <w:r>
        <w:rPr>
          <w:rFonts w:ascii="Times" w:hAnsi="Times"/>
          <w:b/>
          <w:color w:val="1F497D" w:themeColor="text2"/>
          <w:sz w:val="24"/>
        </w:rPr>
        <w:t>Ầ</w:t>
      </w:r>
      <w:r w:rsidRPr="00671721">
        <w:rPr>
          <w:rFonts w:ascii="Times" w:hAnsi="Times"/>
          <w:b/>
          <w:color w:val="1F497D" w:themeColor="text2"/>
          <w:sz w:val="24"/>
        </w:rPr>
        <w:t xml:space="preserve">N </w:t>
      </w:r>
      <w:r>
        <w:rPr>
          <w:rFonts w:ascii="Times" w:hAnsi="Times"/>
          <w:b/>
          <w:color w:val="1F497D" w:themeColor="text2"/>
          <w:sz w:val="24"/>
        </w:rPr>
        <w:t>5</w:t>
      </w:r>
      <w:r w:rsidRPr="00671721">
        <w:rPr>
          <w:rFonts w:ascii="Times" w:hAnsi="Times"/>
          <w:b/>
          <w:color w:val="1F497D" w:themeColor="text2"/>
          <w:sz w:val="24"/>
        </w:rPr>
        <w:t xml:space="preserve">: </w:t>
      </w:r>
      <w:r>
        <w:rPr>
          <w:rFonts w:ascii="Times" w:hAnsi="Times"/>
          <w:b/>
          <w:color w:val="1F497D" w:themeColor="text2"/>
          <w:sz w:val="24"/>
        </w:rPr>
        <w:t>HOẠT ĐỘNG KHÁC</w:t>
      </w:r>
    </w:p>
    <w:tbl>
      <w:tblPr>
        <w:tblStyle w:val="TableGrid"/>
        <w:tblW w:w="9175" w:type="dxa"/>
        <w:tblLook w:val="04A0"/>
      </w:tblPr>
      <w:tblGrid>
        <w:gridCol w:w="675"/>
        <w:gridCol w:w="6946"/>
        <w:gridCol w:w="1554"/>
      </w:tblGrid>
      <w:tr w:rsidR="00347A72" w:rsidRPr="006A1D1B" w:rsidTr="00A843FC">
        <w:tc>
          <w:tcPr>
            <w:tcW w:w="675" w:type="dxa"/>
            <w:shd w:val="clear" w:color="auto" w:fill="C6D9F1" w:themeFill="text2" w:themeFillTint="33"/>
            <w:vAlign w:val="center"/>
          </w:tcPr>
          <w:p w:rsidR="00347A72" w:rsidRPr="006A1D1B" w:rsidRDefault="00347A72" w:rsidP="00A843FC">
            <w:pPr>
              <w:jc w:val="center"/>
              <w:rPr>
                <w:rFonts w:ascii="Times" w:hAnsi="Times"/>
                <w:b/>
                <w:sz w:val="24"/>
              </w:rPr>
            </w:pPr>
            <w:r>
              <w:rPr>
                <w:rFonts w:ascii="Times" w:hAnsi="Times"/>
                <w:b/>
                <w:sz w:val="24"/>
              </w:rPr>
              <w:t>Stt</w:t>
            </w:r>
          </w:p>
        </w:tc>
        <w:tc>
          <w:tcPr>
            <w:tcW w:w="6946" w:type="dxa"/>
            <w:shd w:val="clear" w:color="auto" w:fill="C6D9F1" w:themeFill="text2" w:themeFillTint="33"/>
            <w:vAlign w:val="center"/>
          </w:tcPr>
          <w:p w:rsidR="00347A72" w:rsidRDefault="00347A72" w:rsidP="00A843FC">
            <w:pPr>
              <w:jc w:val="center"/>
              <w:rPr>
                <w:rFonts w:ascii="Times" w:hAnsi="Times"/>
                <w:b/>
                <w:sz w:val="24"/>
              </w:rPr>
            </w:pPr>
            <w:r>
              <w:rPr>
                <w:rFonts w:ascii="Times" w:hAnsi="Times"/>
                <w:b/>
                <w:sz w:val="24"/>
              </w:rPr>
              <w:t>Nội dung</w:t>
            </w:r>
          </w:p>
        </w:tc>
        <w:tc>
          <w:tcPr>
            <w:tcW w:w="1554" w:type="dxa"/>
            <w:shd w:val="clear" w:color="auto" w:fill="C6D9F1" w:themeFill="text2" w:themeFillTint="33"/>
            <w:vAlign w:val="center"/>
          </w:tcPr>
          <w:p w:rsidR="00347A72" w:rsidRPr="006A1D1B" w:rsidRDefault="00347A72" w:rsidP="00A843FC">
            <w:pPr>
              <w:jc w:val="center"/>
              <w:rPr>
                <w:rFonts w:ascii="Times" w:hAnsi="Times"/>
                <w:b/>
                <w:sz w:val="24"/>
              </w:rPr>
            </w:pPr>
            <w:r>
              <w:rPr>
                <w:rFonts w:ascii="Times" w:hAnsi="Times"/>
                <w:b/>
                <w:sz w:val="24"/>
              </w:rPr>
              <w:t>Theo dõi và thực hiện</w:t>
            </w:r>
          </w:p>
        </w:tc>
      </w:tr>
      <w:tr w:rsidR="00347A72" w:rsidRPr="006A1D1B" w:rsidTr="00A843FC">
        <w:tc>
          <w:tcPr>
            <w:tcW w:w="675" w:type="dxa"/>
          </w:tcPr>
          <w:p w:rsidR="00347A72" w:rsidRDefault="00347A72" w:rsidP="00A843FC">
            <w:pPr>
              <w:spacing w:before="120" w:after="120"/>
              <w:jc w:val="center"/>
              <w:rPr>
                <w:rFonts w:ascii="Times" w:hAnsi="Times"/>
                <w:sz w:val="24"/>
              </w:rPr>
            </w:pPr>
            <w:r>
              <w:rPr>
                <w:rFonts w:ascii="Times" w:hAnsi="Times"/>
                <w:sz w:val="24"/>
              </w:rPr>
              <w:t>1</w:t>
            </w:r>
          </w:p>
        </w:tc>
        <w:tc>
          <w:tcPr>
            <w:tcW w:w="6946" w:type="dxa"/>
          </w:tcPr>
          <w:p w:rsidR="00347A72" w:rsidRDefault="00347A72" w:rsidP="00A843FC">
            <w:pPr>
              <w:spacing w:before="120" w:after="120"/>
              <w:jc w:val="both"/>
              <w:rPr>
                <w:rFonts w:ascii="Times" w:hAnsi="Times"/>
                <w:b/>
                <w:sz w:val="24"/>
              </w:rPr>
            </w:pPr>
            <w:r>
              <w:rPr>
                <w:rFonts w:ascii="Times" w:hAnsi="Times"/>
                <w:b/>
                <w:sz w:val="24"/>
              </w:rPr>
              <w:t>Đăng ký danh hiệu thi đua</w:t>
            </w:r>
          </w:p>
          <w:p w:rsidR="00347A72" w:rsidRDefault="00347A72" w:rsidP="00A843FC">
            <w:pPr>
              <w:spacing w:before="120" w:after="120"/>
              <w:jc w:val="both"/>
              <w:rPr>
                <w:rFonts w:ascii="Times" w:hAnsi="Times"/>
                <w:sz w:val="24"/>
              </w:rPr>
            </w:pPr>
            <w:r w:rsidRPr="00824E31">
              <w:rPr>
                <w:rFonts w:ascii="Times" w:hAnsi="Times"/>
                <w:sz w:val="24"/>
              </w:rPr>
              <w:t>Căn cứ</w:t>
            </w:r>
            <w:r>
              <w:rPr>
                <w:rFonts w:ascii="Times" w:hAnsi="Times"/>
                <w:sz w:val="24"/>
              </w:rPr>
              <w:t xml:space="preserve"> theo công văn 438/KH-ĐHKTL, Khoa KTKT đăng ký danh hiệu thi đua:</w:t>
            </w:r>
          </w:p>
          <w:p w:rsidR="00347A72" w:rsidRDefault="00347A72" w:rsidP="00A843FC">
            <w:pPr>
              <w:pStyle w:val="ListParagraph"/>
              <w:numPr>
                <w:ilvl w:val="0"/>
                <w:numId w:val="14"/>
              </w:numPr>
              <w:spacing w:before="120" w:after="120"/>
              <w:jc w:val="both"/>
              <w:rPr>
                <w:rFonts w:ascii="Times" w:hAnsi="Times"/>
                <w:sz w:val="24"/>
              </w:rPr>
            </w:pPr>
            <w:r>
              <w:rPr>
                <w:rFonts w:ascii="Times" w:hAnsi="Times"/>
                <w:sz w:val="24"/>
              </w:rPr>
              <w:t>Danh hiệu tập thể: Tập thể lao động xuất sắc</w:t>
            </w:r>
          </w:p>
          <w:p w:rsidR="00347A72" w:rsidRPr="00824E31" w:rsidRDefault="00347A72" w:rsidP="00A843FC">
            <w:pPr>
              <w:pStyle w:val="ListParagraph"/>
              <w:numPr>
                <w:ilvl w:val="0"/>
                <w:numId w:val="14"/>
              </w:numPr>
              <w:spacing w:before="120" w:after="120"/>
              <w:jc w:val="both"/>
              <w:rPr>
                <w:rFonts w:ascii="Times" w:hAnsi="Times"/>
                <w:sz w:val="24"/>
              </w:rPr>
            </w:pPr>
            <w:r>
              <w:rPr>
                <w:rFonts w:ascii="Times" w:hAnsi="Times"/>
                <w:sz w:val="24"/>
              </w:rPr>
              <w:t>Danh hiệu cá nhân: 100% lao động tiên tiến</w:t>
            </w:r>
          </w:p>
        </w:tc>
        <w:tc>
          <w:tcPr>
            <w:tcW w:w="1554" w:type="dxa"/>
          </w:tcPr>
          <w:p w:rsidR="00347A72" w:rsidRDefault="00347A72" w:rsidP="00A843FC">
            <w:pPr>
              <w:spacing w:before="120" w:after="120"/>
              <w:rPr>
                <w:rFonts w:ascii="Times" w:hAnsi="Times"/>
                <w:sz w:val="24"/>
              </w:rPr>
            </w:pPr>
          </w:p>
        </w:tc>
      </w:tr>
      <w:tr w:rsidR="00347A72" w:rsidRPr="006A1D1B" w:rsidTr="00A843FC">
        <w:tc>
          <w:tcPr>
            <w:tcW w:w="675" w:type="dxa"/>
          </w:tcPr>
          <w:p w:rsidR="00347A72" w:rsidRDefault="00347A72" w:rsidP="00A843FC">
            <w:pPr>
              <w:spacing w:before="120" w:after="120"/>
              <w:jc w:val="center"/>
              <w:rPr>
                <w:rFonts w:ascii="Times" w:hAnsi="Times"/>
                <w:sz w:val="24"/>
              </w:rPr>
            </w:pPr>
            <w:r>
              <w:rPr>
                <w:rFonts w:ascii="Times" w:hAnsi="Times"/>
                <w:sz w:val="24"/>
              </w:rPr>
              <w:t>2</w:t>
            </w:r>
          </w:p>
        </w:tc>
        <w:tc>
          <w:tcPr>
            <w:tcW w:w="6946" w:type="dxa"/>
          </w:tcPr>
          <w:p w:rsidR="00347A72" w:rsidRDefault="00347A72" w:rsidP="00A843FC">
            <w:pPr>
              <w:spacing w:before="120" w:after="120"/>
              <w:jc w:val="both"/>
              <w:rPr>
                <w:rFonts w:ascii="Times" w:hAnsi="Times"/>
                <w:b/>
                <w:sz w:val="24"/>
              </w:rPr>
            </w:pPr>
            <w:r>
              <w:rPr>
                <w:rFonts w:ascii="Times" w:hAnsi="Times"/>
                <w:b/>
                <w:sz w:val="24"/>
              </w:rPr>
              <w:t>Nghỉ mát Bình Châu, Long Hải/9-10.1.2016</w:t>
            </w:r>
          </w:p>
          <w:p w:rsidR="00347A72" w:rsidRPr="00B4476A" w:rsidRDefault="00347A72" w:rsidP="00A843FC">
            <w:pPr>
              <w:spacing w:before="120" w:after="120"/>
              <w:jc w:val="both"/>
              <w:rPr>
                <w:rFonts w:ascii="Times" w:hAnsi="Times"/>
                <w:sz w:val="24"/>
              </w:rPr>
            </w:pPr>
            <w:r>
              <w:rPr>
                <w:rFonts w:ascii="Times" w:hAnsi="Times"/>
                <w:sz w:val="24"/>
              </w:rPr>
              <w:t>Công đoàn Khoa đã tổ chức thành công chuyến đi nghỉ dưỡng tại Bình Châu 2 ngày 9-10.1.2016 với số lượng 40 người lớn và trẻ em.</w:t>
            </w:r>
          </w:p>
        </w:tc>
        <w:tc>
          <w:tcPr>
            <w:tcW w:w="1554" w:type="dxa"/>
          </w:tcPr>
          <w:p w:rsidR="00347A72" w:rsidRDefault="00347A72" w:rsidP="00A843FC">
            <w:pPr>
              <w:spacing w:before="120" w:after="120"/>
              <w:rPr>
                <w:rFonts w:ascii="Times" w:hAnsi="Times"/>
                <w:sz w:val="24"/>
              </w:rPr>
            </w:pPr>
          </w:p>
        </w:tc>
      </w:tr>
      <w:tr w:rsidR="00347A72" w:rsidRPr="006A1D1B" w:rsidTr="00A843FC">
        <w:tc>
          <w:tcPr>
            <w:tcW w:w="675" w:type="dxa"/>
          </w:tcPr>
          <w:p w:rsidR="00347A72" w:rsidRDefault="00347A72" w:rsidP="00A843FC">
            <w:pPr>
              <w:spacing w:before="120" w:after="120"/>
              <w:jc w:val="center"/>
              <w:rPr>
                <w:rFonts w:ascii="Times" w:hAnsi="Times"/>
                <w:sz w:val="24"/>
              </w:rPr>
            </w:pPr>
            <w:r>
              <w:rPr>
                <w:rFonts w:ascii="Times" w:hAnsi="Times"/>
                <w:sz w:val="24"/>
              </w:rPr>
              <w:t>3</w:t>
            </w:r>
          </w:p>
        </w:tc>
        <w:tc>
          <w:tcPr>
            <w:tcW w:w="6946" w:type="dxa"/>
          </w:tcPr>
          <w:p w:rsidR="00347A72" w:rsidRDefault="00347A72" w:rsidP="00A843FC">
            <w:pPr>
              <w:spacing w:before="120" w:after="120"/>
              <w:jc w:val="both"/>
              <w:rPr>
                <w:rFonts w:ascii="Times" w:hAnsi="Times"/>
                <w:b/>
                <w:sz w:val="24"/>
              </w:rPr>
            </w:pPr>
            <w:r>
              <w:rPr>
                <w:rFonts w:ascii="Times" w:hAnsi="Times"/>
                <w:b/>
                <w:sz w:val="24"/>
              </w:rPr>
              <w:t>Kiểm định AUN 2016</w:t>
            </w:r>
          </w:p>
          <w:p w:rsidR="00347A72" w:rsidRDefault="00347A72" w:rsidP="00A843FC">
            <w:pPr>
              <w:spacing w:before="120" w:after="120"/>
              <w:jc w:val="both"/>
              <w:rPr>
                <w:rFonts w:ascii="Times" w:hAnsi="Times"/>
                <w:sz w:val="24"/>
              </w:rPr>
            </w:pPr>
            <w:r>
              <w:rPr>
                <w:rFonts w:ascii="Times" w:hAnsi="Times"/>
                <w:sz w:val="24"/>
              </w:rPr>
              <w:t>Đã hoàn tất xây dựng đề cương chuyên ngành. Tổ kiểm định đã tích hợp các chuẩn đầu ra môn học và chuẩn đầu ra chương trình. Đề nghị chỉnh sửa các đề cương chưa hoàn chỉnh.</w:t>
            </w:r>
          </w:p>
          <w:p w:rsidR="00347A72" w:rsidRDefault="00347A72" w:rsidP="00A843FC">
            <w:pPr>
              <w:spacing w:before="120" w:after="120"/>
              <w:jc w:val="both"/>
              <w:rPr>
                <w:rFonts w:ascii="Times" w:hAnsi="Times"/>
                <w:sz w:val="24"/>
              </w:rPr>
            </w:pPr>
            <w:r>
              <w:rPr>
                <w:rFonts w:ascii="Times" w:hAnsi="Times"/>
                <w:sz w:val="24"/>
              </w:rPr>
              <w:t>Phân công kiểm định AUN 2016:</w:t>
            </w:r>
          </w:p>
          <w:p w:rsidR="00347A72" w:rsidRDefault="00347A72" w:rsidP="00A843FC">
            <w:pPr>
              <w:spacing w:before="120" w:after="120"/>
              <w:jc w:val="both"/>
              <w:rPr>
                <w:rFonts w:ascii="Times" w:hAnsi="Times"/>
                <w:sz w:val="24"/>
              </w:rPr>
            </w:pPr>
            <w:r>
              <w:rPr>
                <w:rFonts w:ascii="Times" w:hAnsi="Times"/>
                <w:sz w:val="24"/>
              </w:rPr>
              <w:t xml:space="preserve">Lan Anh: Tổ trưởng </w:t>
            </w:r>
          </w:p>
          <w:p w:rsidR="00347A72" w:rsidRDefault="00347A72" w:rsidP="00A843FC">
            <w:pPr>
              <w:spacing w:before="120" w:after="120"/>
              <w:jc w:val="both"/>
              <w:rPr>
                <w:rFonts w:ascii="Times" w:hAnsi="Times"/>
                <w:sz w:val="24"/>
              </w:rPr>
            </w:pPr>
            <w:r>
              <w:rPr>
                <w:rFonts w:ascii="Times" w:hAnsi="Times"/>
                <w:sz w:val="24"/>
              </w:rPr>
              <w:t xml:space="preserve">Đào: Tổ phó </w:t>
            </w:r>
          </w:p>
          <w:p w:rsidR="00347A72" w:rsidRDefault="00347A72" w:rsidP="00A843FC">
            <w:pPr>
              <w:spacing w:before="120" w:after="120"/>
              <w:jc w:val="both"/>
              <w:rPr>
                <w:rFonts w:ascii="Times" w:hAnsi="Times"/>
                <w:sz w:val="24"/>
              </w:rPr>
            </w:pPr>
            <w:r>
              <w:rPr>
                <w:rFonts w:ascii="Times" w:hAnsi="Times"/>
                <w:sz w:val="24"/>
              </w:rPr>
              <w:t>Dũng: Ủy viên thường trực</w:t>
            </w:r>
          </w:p>
          <w:p w:rsidR="00347A72" w:rsidRDefault="00347A72" w:rsidP="00A843FC">
            <w:pPr>
              <w:spacing w:before="120" w:after="120"/>
              <w:jc w:val="both"/>
              <w:rPr>
                <w:rFonts w:ascii="Times" w:hAnsi="Times"/>
                <w:sz w:val="24"/>
              </w:rPr>
            </w:pPr>
            <w:r>
              <w:rPr>
                <w:rFonts w:ascii="Times" w:hAnsi="Times"/>
                <w:sz w:val="24"/>
              </w:rPr>
              <w:t>Khoa: Thư ký</w:t>
            </w:r>
          </w:p>
          <w:p w:rsidR="00A843FC" w:rsidRPr="00270A0D" w:rsidRDefault="00A843FC" w:rsidP="00A843FC">
            <w:pPr>
              <w:spacing w:before="120" w:after="120"/>
              <w:jc w:val="both"/>
              <w:rPr>
                <w:rFonts w:ascii="Times" w:hAnsi="Times"/>
                <w:sz w:val="24"/>
              </w:rPr>
            </w:pPr>
            <w:r>
              <w:rPr>
                <w:rFonts w:ascii="Times" w:hAnsi="Times"/>
                <w:sz w:val="24"/>
              </w:rPr>
              <w:t>Toàn thể GV còn lại: Ủy viên</w:t>
            </w:r>
          </w:p>
        </w:tc>
        <w:tc>
          <w:tcPr>
            <w:tcW w:w="1554" w:type="dxa"/>
          </w:tcPr>
          <w:p w:rsidR="00347A72" w:rsidRDefault="00347A72" w:rsidP="00A843FC">
            <w:pPr>
              <w:spacing w:before="120" w:after="120"/>
              <w:rPr>
                <w:rFonts w:ascii="Times" w:hAnsi="Times"/>
                <w:sz w:val="24"/>
              </w:rPr>
            </w:pPr>
          </w:p>
          <w:p w:rsidR="00347A72" w:rsidRDefault="00347A72" w:rsidP="00A843FC">
            <w:pPr>
              <w:spacing w:before="120" w:after="120"/>
              <w:rPr>
                <w:rFonts w:ascii="Times" w:hAnsi="Times"/>
                <w:sz w:val="24"/>
              </w:rPr>
            </w:pPr>
            <w:r>
              <w:rPr>
                <w:rFonts w:ascii="Times" w:hAnsi="Times"/>
                <w:sz w:val="24"/>
              </w:rPr>
              <w:t>Toàn bộ GV</w:t>
            </w:r>
          </w:p>
        </w:tc>
      </w:tr>
    </w:tbl>
    <w:p w:rsidR="002F7ACA" w:rsidRDefault="002F7ACA" w:rsidP="002F7ACA">
      <w:pPr>
        <w:rPr>
          <w:rFonts w:ascii="Times" w:hAnsi="Times"/>
          <w:sz w:val="24"/>
        </w:rPr>
      </w:pPr>
      <w:r w:rsidRPr="00737E84">
        <w:rPr>
          <w:rFonts w:ascii="Times" w:hAnsi="Times"/>
          <w:sz w:val="24"/>
        </w:rPr>
        <w:t xml:space="preserve">Cuộc </w:t>
      </w:r>
      <w:r>
        <w:rPr>
          <w:rFonts w:ascii="Times" w:hAnsi="Times"/>
          <w:sz w:val="24"/>
        </w:rPr>
        <w:t>họp kế</w:t>
      </w:r>
      <w:r w:rsidR="00EF632C">
        <w:rPr>
          <w:rFonts w:ascii="Times" w:hAnsi="Times"/>
          <w:sz w:val="24"/>
        </w:rPr>
        <w:t>t thúc lúc 11h0</w:t>
      </w:r>
      <w:r w:rsidR="00641F5C">
        <w:rPr>
          <w:rFonts w:ascii="Times" w:hAnsi="Times"/>
          <w:sz w:val="24"/>
        </w:rPr>
        <w:t>0</w:t>
      </w:r>
      <w:r>
        <w:rPr>
          <w:rFonts w:ascii="Times" w:hAnsi="Times"/>
          <w:sz w:val="24"/>
        </w:rPr>
        <w:t xml:space="preserve"> cùng ngày. </w:t>
      </w:r>
    </w:p>
    <w:p w:rsidR="002F7ACA" w:rsidRPr="00D969A7" w:rsidRDefault="002F7ACA" w:rsidP="002F7ACA">
      <w:pPr>
        <w:ind w:firstLine="720"/>
        <w:rPr>
          <w:rFonts w:ascii="Times" w:hAnsi="Times"/>
          <w:b/>
          <w:sz w:val="24"/>
        </w:rPr>
      </w:pPr>
      <w:r w:rsidRPr="00D969A7">
        <w:rPr>
          <w:rFonts w:ascii="Times" w:hAnsi="Times"/>
          <w:b/>
          <w:sz w:val="24"/>
        </w:rPr>
        <w:t>THƯ KÝ</w:t>
      </w:r>
      <w:r w:rsidRPr="00D969A7">
        <w:rPr>
          <w:rFonts w:ascii="Times" w:hAnsi="Times"/>
          <w:b/>
          <w:sz w:val="24"/>
        </w:rPr>
        <w:tab/>
      </w:r>
      <w:r w:rsidRPr="00D969A7">
        <w:rPr>
          <w:rFonts w:ascii="Times" w:hAnsi="Times"/>
          <w:b/>
          <w:sz w:val="24"/>
        </w:rPr>
        <w:tab/>
      </w:r>
      <w:r w:rsidRPr="00D969A7">
        <w:rPr>
          <w:rFonts w:ascii="Times" w:hAnsi="Times"/>
          <w:b/>
          <w:sz w:val="24"/>
        </w:rPr>
        <w:tab/>
      </w:r>
      <w:r w:rsidRPr="00D969A7">
        <w:rPr>
          <w:rFonts w:ascii="Times" w:hAnsi="Times"/>
          <w:b/>
          <w:sz w:val="24"/>
        </w:rPr>
        <w:tab/>
      </w:r>
      <w:r w:rsidRPr="00D969A7">
        <w:rPr>
          <w:rFonts w:ascii="Times" w:hAnsi="Times"/>
          <w:b/>
          <w:sz w:val="24"/>
        </w:rPr>
        <w:tab/>
      </w:r>
      <w:r w:rsidRPr="00D969A7">
        <w:rPr>
          <w:rFonts w:ascii="Times" w:hAnsi="Times"/>
          <w:b/>
          <w:sz w:val="24"/>
        </w:rPr>
        <w:tab/>
      </w:r>
      <w:r w:rsidRPr="00D969A7">
        <w:rPr>
          <w:rFonts w:ascii="Times" w:hAnsi="Times"/>
          <w:b/>
          <w:sz w:val="24"/>
        </w:rPr>
        <w:tab/>
        <w:t>CHỦ TỌA</w:t>
      </w:r>
    </w:p>
    <w:p w:rsidR="002F7ACA" w:rsidRDefault="002F7ACA" w:rsidP="002F7ACA">
      <w:pPr>
        <w:ind w:left="720"/>
        <w:rPr>
          <w:rFonts w:ascii="Times" w:hAnsi="Times"/>
          <w:sz w:val="24"/>
        </w:rPr>
      </w:pPr>
      <w:r>
        <w:rPr>
          <w:rFonts w:ascii="Times" w:hAnsi="Times"/>
          <w:sz w:val="24"/>
        </w:rPr>
        <w:t xml:space="preserve">   (Đã ký)</w:t>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sidR="00B1521E">
        <w:rPr>
          <w:rFonts w:ascii="Times" w:hAnsi="Times"/>
          <w:sz w:val="24"/>
        </w:rPr>
        <w:t xml:space="preserve">  </w:t>
      </w:r>
      <w:r>
        <w:rPr>
          <w:rFonts w:ascii="Times" w:hAnsi="Times"/>
          <w:sz w:val="24"/>
        </w:rPr>
        <w:t>(Đã ký)</w:t>
      </w:r>
    </w:p>
    <w:p w:rsidR="002F7ACA" w:rsidRPr="00737E84" w:rsidRDefault="002F7ACA" w:rsidP="002F7ACA">
      <w:pPr>
        <w:ind w:left="720"/>
        <w:rPr>
          <w:rFonts w:ascii="Times" w:hAnsi="Times"/>
          <w:sz w:val="24"/>
        </w:rPr>
      </w:pPr>
    </w:p>
    <w:p w:rsidR="002F7ACA" w:rsidRDefault="007233F4" w:rsidP="002F7ACA">
      <w:pPr>
        <w:pBdr>
          <w:bottom w:val="single" w:sz="6" w:space="1" w:color="auto"/>
        </w:pBdr>
        <w:rPr>
          <w:rFonts w:ascii="Times" w:hAnsi="Times"/>
        </w:rPr>
      </w:pPr>
      <w:r>
        <w:rPr>
          <w:rFonts w:ascii="Times" w:hAnsi="Times"/>
        </w:rPr>
        <w:t xml:space="preserve">    Trần Hương Giang</w:t>
      </w:r>
      <w:r w:rsidR="002F7ACA">
        <w:rPr>
          <w:rFonts w:ascii="Times" w:hAnsi="Times"/>
        </w:rPr>
        <w:tab/>
      </w:r>
      <w:r w:rsidR="002F7ACA">
        <w:rPr>
          <w:rFonts w:ascii="Times" w:hAnsi="Times"/>
        </w:rPr>
        <w:tab/>
      </w:r>
      <w:r w:rsidR="002F7ACA">
        <w:rPr>
          <w:rFonts w:ascii="Times" w:hAnsi="Times"/>
        </w:rPr>
        <w:tab/>
      </w:r>
      <w:r w:rsidR="002F7ACA">
        <w:rPr>
          <w:rFonts w:ascii="Times" w:hAnsi="Times"/>
        </w:rPr>
        <w:tab/>
      </w:r>
      <w:r w:rsidR="002F7ACA">
        <w:rPr>
          <w:rFonts w:ascii="Times" w:hAnsi="Times"/>
        </w:rPr>
        <w:tab/>
      </w:r>
      <w:r w:rsidR="002F7ACA">
        <w:rPr>
          <w:rFonts w:ascii="Times" w:hAnsi="Times"/>
        </w:rPr>
        <w:tab/>
      </w:r>
      <w:r w:rsidR="00B1521E">
        <w:rPr>
          <w:rFonts w:ascii="Times" w:hAnsi="Times"/>
        </w:rPr>
        <w:t xml:space="preserve">    </w:t>
      </w:r>
      <w:r w:rsidR="002F7ACA">
        <w:rPr>
          <w:rFonts w:ascii="Times" w:hAnsi="Times"/>
        </w:rPr>
        <w:t>Nguyễn Thị Lan Anh</w:t>
      </w:r>
    </w:p>
    <w:p w:rsidR="00EF632C" w:rsidRDefault="00EF632C" w:rsidP="002F7ACA">
      <w:pPr>
        <w:pBdr>
          <w:bottom w:val="single" w:sz="6" w:space="1" w:color="auto"/>
        </w:pBdr>
        <w:rPr>
          <w:rFonts w:ascii="Times" w:hAnsi="Times"/>
        </w:rPr>
      </w:pPr>
    </w:p>
    <w:p w:rsidR="00EF632C" w:rsidRDefault="00EF632C" w:rsidP="002F7ACA">
      <w:pPr>
        <w:pBdr>
          <w:bottom w:val="single" w:sz="6" w:space="1" w:color="auto"/>
        </w:pBdr>
        <w:rPr>
          <w:rFonts w:ascii="Times" w:hAnsi="Times"/>
        </w:rPr>
      </w:pPr>
    </w:p>
    <w:p w:rsidR="00EF632C" w:rsidRDefault="00EF632C" w:rsidP="002F7ACA">
      <w:pPr>
        <w:pBdr>
          <w:bottom w:val="single" w:sz="6" w:space="1" w:color="auto"/>
        </w:pBdr>
        <w:rPr>
          <w:rFonts w:ascii="Times" w:hAnsi="Times"/>
        </w:rPr>
      </w:pPr>
    </w:p>
    <w:p w:rsidR="00EF632C" w:rsidRDefault="00EF632C" w:rsidP="002F7ACA">
      <w:pPr>
        <w:pBdr>
          <w:bottom w:val="single" w:sz="6" w:space="1" w:color="auto"/>
        </w:pBdr>
        <w:rPr>
          <w:rFonts w:ascii="Times" w:hAnsi="Times"/>
        </w:rPr>
      </w:pPr>
    </w:p>
    <w:p w:rsidR="002F7ACA" w:rsidRDefault="002F7ACA" w:rsidP="002F7ACA">
      <w:pPr>
        <w:pBdr>
          <w:bottom w:val="single" w:sz="6" w:space="1" w:color="auto"/>
        </w:pBdr>
        <w:rPr>
          <w:rFonts w:ascii="Times" w:hAnsi="Times"/>
        </w:rPr>
      </w:pPr>
    </w:p>
    <w:p w:rsidR="002F7ACA" w:rsidRPr="006A1D1B" w:rsidRDefault="002F7ACA" w:rsidP="002F7ACA">
      <w:pPr>
        <w:pStyle w:val="NormalWeb"/>
        <w:rPr>
          <w:rFonts w:ascii="Times" w:hAnsi="Times"/>
        </w:rPr>
      </w:pPr>
      <w:r>
        <w:rPr>
          <w:rStyle w:val="Strong"/>
        </w:rPr>
        <w:t>Khoa Kế toán - Kiểm toán</w:t>
      </w:r>
      <w:r>
        <w:rPr>
          <w:rStyle w:val="Strong"/>
        </w:rPr>
        <w:br/>
      </w:r>
      <w:r>
        <w:t>Phòng A.308 - Tòa nhà Trường Đại học Kinh tế - Luật</w:t>
      </w:r>
      <w:r>
        <w:br/>
        <w:t>Khu phố 3, Phường Linh Xuân, Quận Thủ Đức, Thành phố Hồ Chí Minh.</w:t>
      </w:r>
      <w:r>
        <w:br/>
        <w:t xml:space="preserve">Email: khoaktkt@uel.edu.vn Fax: (08) 37244 500 Điện thoại: (08) 37244 555 (Ext 6471) </w:t>
      </w:r>
    </w:p>
    <w:p w:rsidR="00231A44" w:rsidRPr="006A1D1B" w:rsidRDefault="00231A44" w:rsidP="002F7ACA">
      <w:pPr>
        <w:jc w:val="center"/>
        <w:rPr>
          <w:rFonts w:ascii="Times" w:hAnsi="Times"/>
        </w:rPr>
      </w:pPr>
    </w:p>
    <w:sectPr w:rsidR="00231A44" w:rsidRPr="006A1D1B" w:rsidSect="00897701">
      <w:headerReference w:type="default" r:id="rId7"/>
      <w:footerReference w:type="default" r:id="rId8"/>
      <w:pgSz w:w="11906" w:h="16838"/>
      <w:pgMar w:top="1440" w:right="1440" w:bottom="1080" w:left="1440" w:header="708"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7A6" w:rsidRDefault="008D77A6" w:rsidP="000C3BAB">
      <w:pPr>
        <w:spacing w:after="0" w:line="240" w:lineRule="auto"/>
      </w:pPr>
      <w:r>
        <w:separator/>
      </w:r>
    </w:p>
  </w:endnote>
  <w:endnote w:type="continuationSeparator" w:id="1">
    <w:p w:rsidR="008D77A6" w:rsidRDefault="008D77A6" w:rsidP="000C3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658"/>
      <w:docPartObj>
        <w:docPartGallery w:val="Page Numbers (Bottom of Page)"/>
        <w:docPartUnique/>
      </w:docPartObj>
    </w:sdtPr>
    <w:sdtContent>
      <w:p w:rsidR="00B1521E" w:rsidRDefault="00B1521E">
        <w:pPr>
          <w:pStyle w:val="Footer"/>
          <w:jc w:val="center"/>
        </w:pPr>
        <w:fldSimple w:instr=" PAGE   \* MERGEFORMAT ">
          <w:r>
            <w:rPr>
              <w:noProof/>
            </w:rPr>
            <w:t>6</w:t>
          </w:r>
        </w:fldSimple>
      </w:p>
    </w:sdtContent>
  </w:sdt>
  <w:p w:rsidR="00A843FC" w:rsidRDefault="00A84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7A6" w:rsidRDefault="008D77A6" w:rsidP="000C3BAB">
      <w:pPr>
        <w:spacing w:after="0" w:line="240" w:lineRule="auto"/>
      </w:pPr>
      <w:r>
        <w:separator/>
      </w:r>
    </w:p>
  </w:footnote>
  <w:footnote w:type="continuationSeparator" w:id="1">
    <w:p w:rsidR="008D77A6" w:rsidRDefault="008D77A6" w:rsidP="000C3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FC" w:rsidRDefault="00A843FC">
    <w:pPr>
      <w:pStyle w:val="Header"/>
    </w:pPr>
    <w:r>
      <w:rPr>
        <w:noProof/>
        <w:lang w:val="en-US"/>
      </w:rPr>
      <w:drawing>
        <wp:inline distT="0" distB="0" distL="0" distR="0">
          <wp:extent cx="5731510" cy="813769"/>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_1_WebKho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81376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497"/>
    <w:multiLevelType w:val="hybridMultilevel"/>
    <w:tmpl w:val="7F9AC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F760E"/>
    <w:multiLevelType w:val="hybridMultilevel"/>
    <w:tmpl w:val="338E1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A5FA9"/>
    <w:multiLevelType w:val="hybridMultilevel"/>
    <w:tmpl w:val="602E4AE6"/>
    <w:lvl w:ilvl="0" w:tplc="8B907B7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E118A"/>
    <w:multiLevelType w:val="hybridMultilevel"/>
    <w:tmpl w:val="926CA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F3847"/>
    <w:multiLevelType w:val="hybridMultilevel"/>
    <w:tmpl w:val="D7B01248"/>
    <w:lvl w:ilvl="0" w:tplc="0546C3B0">
      <w:start w:val="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37A3F"/>
    <w:multiLevelType w:val="hybridMultilevel"/>
    <w:tmpl w:val="68D42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235D"/>
    <w:multiLevelType w:val="hybridMultilevel"/>
    <w:tmpl w:val="7FC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B45FBB"/>
    <w:multiLevelType w:val="hybridMultilevel"/>
    <w:tmpl w:val="0FA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D0000"/>
    <w:multiLevelType w:val="hybridMultilevel"/>
    <w:tmpl w:val="01EE6824"/>
    <w:lvl w:ilvl="0" w:tplc="BEF8D146">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2063E"/>
    <w:multiLevelType w:val="hybridMultilevel"/>
    <w:tmpl w:val="C174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EC1DED"/>
    <w:multiLevelType w:val="hybridMultilevel"/>
    <w:tmpl w:val="D06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673A85"/>
    <w:multiLevelType w:val="hybridMultilevel"/>
    <w:tmpl w:val="68D42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0283F"/>
    <w:multiLevelType w:val="hybridMultilevel"/>
    <w:tmpl w:val="648CBEFA"/>
    <w:lvl w:ilvl="0" w:tplc="39608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ED41FE"/>
    <w:multiLevelType w:val="hybridMultilevel"/>
    <w:tmpl w:val="8E503AB2"/>
    <w:lvl w:ilvl="0" w:tplc="777899BE">
      <w:start w:val="5"/>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11"/>
  </w:num>
  <w:num w:numId="6">
    <w:abstractNumId w:val="7"/>
  </w:num>
  <w:num w:numId="7">
    <w:abstractNumId w:val="13"/>
  </w:num>
  <w:num w:numId="8">
    <w:abstractNumId w:val="12"/>
  </w:num>
  <w:num w:numId="9">
    <w:abstractNumId w:val="2"/>
  </w:num>
  <w:num w:numId="10">
    <w:abstractNumId w:val="10"/>
  </w:num>
  <w:num w:numId="11">
    <w:abstractNumId w:val="6"/>
  </w:num>
  <w:num w:numId="12">
    <w:abstractNumId w:val="1"/>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3BAB"/>
    <w:rsid w:val="0000380F"/>
    <w:rsid w:val="0002599D"/>
    <w:rsid w:val="00027F06"/>
    <w:rsid w:val="0004437F"/>
    <w:rsid w:val="00044DBA"/>
    <w:rsid w:val="00047DC1"/>
    <w:rsid w:val="000719D4"/>
    <w:rsid w:val="000917F0"/>
    <w:rsid w:val="00097FF7"/>
    <w:rsid w:val="000A2AAB"/>
    <w:rsid w:val="000A2D68"/>
    <w:rsid w:val="000A5058"/>
    <w:rsid w:val="000A71FF"/>
    <w:rsid w:val="000C3BAB"/>
    <w:rsid w:val="000C3C42"/>
    <w:rsid w:val="000D3448"/>
    <w:rsid w:val="000D4143"/>
    <w:rsid w:val="000E0E77"/>
    <w:rsid w:val="000F4BEB"/>
    <w:rsid w:val="000F70E1"/>
    <w:rsid w:val="00101EDF"/>
    <w:rsid w:val="0010585F"/>
    <w:rsid w:val="001059E6"/>
    <w:rsid w:val="0012382B"/>
    <w:rsid w:val="0012571F"/>
    <w:rsid w:val="00140795"/>
    <w:rsid w:val="00140E99"/>
    <w:rsid w:val="001537E9"/>
    <w:rsid w:val="00157678"/>
    <w:rsid w:val="001678EC"/>
    <w:rsid w:val="00182647"/>
    <w:rsid w:val="00187AC4"/>
    <w:rsid w:val="001923B2"/>
    <w:rsid w:val="001966AC"/>
    <w:rsid w:val="001A6C55"/>
    <w:rsid w:val="001B0B9D"/>
    <w:rsid w:val="001B2610"/>
    <w:rsid w:val="001B4000"/>
    <w:rsid w:val="001B732A"/>
    <w:rsid w:val="001E7669"/>
    <w:rsid w:val="001E7CCF"/>
    <w:rsid w:val="001F1617"/>
    <w:rsid w:val="00200E30"/>
    <w:rsid w:val="00205027"/>
    <w:rsid w:val="00213181"/>
    <w:rsid w:val="00225410"/>
    <w:rsid w:val="00231A44"/>
    <w:rsid w:val="00231ED7"/>
    <w:rsid w:val="00232F5B"/>
    <w:rsid w:val="002366BC"/>
    <w:rsid w:val="00243D9C"/>
    <w:rsid w:val="0025655E"/>
    <w:rsid w:val="00261CEF"/>
    <w:rsid w:val="00270255"/>
    <w:rsid w:val="00270A0D"/>
    <w:rsid w:val="0027598B"/>
    <w:rsid w:val="00284248"/>
    <w:rsid w:val="00287809"/>
    <w:rsid w:val="002935A3"/>
    <w:rsid w:val="002A4E4E"/>
    <w:rsid w:val="002A69F6"/>
    <w:rsid w:val="002C0B1E"/>
    <w:rsid w:val="002C1B8A"/>
    <w:rsid w:val="002C4F24"/>
    <w:rsid w:val="002D0BE7"/>
    <w:rsid w:val="002D2ACD"/>
    <w:rsid w:val="002E24A5"/>
    <w:rsid w:val="002E454A"/>
    <w:rsid w:val="002E7934"/>
    <w:rsid w:val="002F3F25"/>
    <w:rsid w:val="002F7ACA"/>
    <w:rsid w:val="003047C7"/>
    <w:rsid w:val="0031088A"/>
    <w:rsid w:val="0031213B"/>
    <w:rsid w:val="00314018"/>
    <w:rsid w:val="00323D57"/>
    <w:rsid w:val="00324163"/>
    <w:rsid w:val="00325A85"/>
    <w:rsid w:val="00346D41"/>
    <w:rsid w:val="00347A72"/>
    <w:rsid w:val="00350BBE"/>
    <w:rsid w:val="00370DD1"/>
    <w:rsid w:val="0037792D"/>
    <w:rsid w:val="00380D3E"/>
    <w:rsid w:val="0039216F"/>
    <w:rsid w:val="003932AE"/>
    <w:rsid w:val="003A27BF"/>
    <w:rsid w:val="003A5482"/>
    <w:rsid w:val="003B6071"/>
    <w:rsid w:val="003C6DC7"/>
    <w:rsid w:val="003E1EDB"/>
    <w:rsid w:val="003E7BBD"/>
    <w:rsid w:val="003F01ED"/>
    <w:rsid w:val="003F48FD"/>
    <w:rsid w:val="00401558"/>
    <w:rsid w:val="0041593D"/>
    <w:rsid w:val="004254AD"/>
    <w:rsid w:val="004301BD"/>
    <w:rsid w:val="00431F62"/>
    <w:rsid w:val="00445165"/>
    <w:rsid w:val="00446BAC"/>
    <w:rsid w:val="00447DD3"/>
    <w:rsid w:val="00455544"/>
    <w:rsid w:val="00463ED5"/>
    <w:rsid w:val="004733C5"/>
    <w:rsid w:val="00474C2B"/>
    <w:rsid w:val="00485A5B"/>
    <w:rsid w:val="00492D9F"/>
    <w:rsid w:val="004A1719"/>
    <w:rsid w:val="004C529B"/>
    <w:rsid w:val="004E1B16"/>
    <w:rsid w:val="004E6AD0"/>
    <w:rsid w:val="004F2423"/>
    <w:rsid w:val="004F4623"/>
    <w:rsid w:val="005050EA"/>
    <w:rsid w:val="00510A04"/>
    <w:rsid w:val="00511679"/>
    <w:rsid w:val="00513BD4"/>
    <w:rsid w:val="00526A9B"/>
    <w:rsid w:val="00530973"/>
    <w:rsid w:val="00546D3E"/>
    <w:rsid w:val="00570C6A"/>
    <w:rsid w:val="005761EA"/>
    <w:rsid w:val="00580BF4"/>
    <w:rsid w:val="005854F2"/>
    <w:rsid w:val="00595744"/>
    <w:rsid w:val="00597250"/>
    <w:rsid w:val="005A3712"/>
    <w:rsid w:val="005B5311"/>
    <w:rsid w:val="005B534B"/>
    <w:rsid w:val="005C1C93"/>
    <w:rsid w:val="005C5BA3"/>
    <w:rsid w:val="005C6229"/>
    <w:rsid w:val="005C7BE5"/>
    <w:rsid w:val="00607199"/>
    <w:rsid w:val="00614CA0"/>
    <w:rsid w:val="00615942"/>
    <w:rsid w:val="00617623"/>
    <w:rsid w:val="00634B67"/>
    <w:rsid w:val="00637102"/>
    <w:rsid w:val="00637FBD"/>
    <w:rsid w:val="00641F5C"/>
    <w:rsid w:val="00646B48"/>
    <w:rsid w:val="0065019B"/>
    <w:rsid w:val="00650381"/>
    <w:rsid w:val="00650928"/>
    <w:rsid w:val="006512C8"/>
    <w:rsid w:val="00665AF0"/>
    <w:rsid w:val="00666694"/>
    <w:rsid w:val="00671721"/>
    <w:rsid w:val="00671D15"/>
    <w:rsid w:val="00681F52"/>
    <w:rsid w:val="00686BA7"/>
    <w:rsid w:val="006931BD"/>
    <w:rsid w:val="006A1D1B"/>
    <w:rsid w:val="006A32CC"/>
    <w:rsid w:val="006D031F"/>
    <w:rsid w:val="006D6337"/>
    <w:rsid w:val="006F1D4C"/>
    <w:rsid w:val="00705BA1"/>
    <w:rsid w:val="00707CF8"/>
    <w:rsid w:val="007233F4"/>
    <w:rsid w:val="0072482A"/>
    <w:rsid w:val="00737E84"/>
    <w:rsid w:val="00752540"/>
    <w:rsid w:val="007541E2"/>
    <w:rsid w:val="00764DC5"/>
    <w:rsid w:val="007877D4"/>
    <w:rsid w:val="007A2156"/>
    <w:rsid w:val="007A2D7F"/>
    <w:rsid w:val="007A665D"/>
    <w:rsid w:val="007C39BB"/>
    <w:rsid w:val="007D202D"/>
    <w:rsid w:val="007E3591"/>
    <w:rsid w:val="007E4E85"/>
    <w:rsid w:val="007E4F3A"/>
    <w:rsid w:val="007F218B"/>
    <w:rsid w:val="0080011E"/>
    <w:rsid w:val="008045CF"/>
    <w:rsid w:val="00804E3C"/>
    <w:rsid w:val="008054BB"/>
    <w:rsid w:val="00824E31"/>
    <w:rsid w:val="0082514C"/>
    <w:rsid w:val="008454F8"/>
    <w:rsid w:val="008473E0"/>
    <w:rsid w:val="00854FEC"/>
    <w:rsid w:val="00856B04"/>
    <w:rsid w:val="00886408"/>
    <w:rsid w:val="00895318"/>
    <w:rsid w:val="00897701"/>
    <w:rsid w:val="008A64C9"/>
    <w:rsid w:val="008C477A"/>
    <w:rsid w:val="008D3DF3"/>
    <w:rsid w:val="008D77A6"/>
    <w:rsid w:val="008E3122"/>
    <w:rsid w:val="008F4675"/>
    <w:rsid w:val="0091216C"/>
    <w:rsid w:val="0091296E"/>
    <w:rsid w:val="009145BB"/>
    <w:rsid w:val="00917B64"/>
    <w:rsid w:val="00932CA1"/>
    <w:rsid w:val="00935F86"/>
    <w:rsid w:val="0095217D"/>
    <w:rsid w:val="00955B78"/>
    <w:rsid w:val="0095631F"/>
    <w:rsid w:val="00962B2B"/>
    <w:rsid w:val="00964426"/>
    <w:rsid w:val="00970C5A"/>
    <w:rsid w:val="009803F9"/>
    <w:rsid w:val="00986A1B"/>
    <w:rsid w:val="009879BE"/>
    <w:rsid w:val="00991387"/>
    <w:rsid w:val="0099549A"/>
    <w:rsid w:val="009A0E6C"/>
    <w:rsid w:val="009B5418"/>
    <w:rsid w:val="009D630F"/>
    <w:rsid w:val="009E135F"/>
    <w:rsid w:val="009F56CF"/>
    <w:rsid w:val="009F7A0D"/>
    <w:rsid w:val="00A07E65"/>
    <w:rsid w:val="00A144E3"/>
    <w:rsid w:val="00A251E9"/>
    <w:rsid w:val="00A2774B"/>
    <w:rsid w:val="00A3427F"/>
    <w:rsid w:val="00A46913"/>
    <w:rsid w:val="00A610DD"/>
    <w:rsid w:val="00A749BB"/>
    <w:rsid w:val="00A775D0"/>
    <w:rsid w:val="00A83E54"/>
    <w:rsid w:val="00A83E75"/>
    <w:rsid w:val="00A843FC"/>
    <w:rsid w:val="00AB7505"/>
    <w:rsid w:val="00AC6B21"/>
    <w:rsid w:val="00AE7377"/>
    <w:rsid w:val="00AF4F71"/>
    <w:rsid w:val="00AF714E"/>
    <w:rsid w:val="00B01CA6"/>
    <w:rsid w:val="00B07208"/>
    <w:rsid w:val="00B07C17"/>
    <w:rsid w:val="00B1521E"/>
    <w:rsid w:val="00B254CC"/>
    <w:rsid w:val="00B3705B"/>
    <w:rsid w:val="00B41B22"/>
    <w:rsid w:val="00B4340E"/>
    <w:rsid w:val="00B4476A"/>
    <w:rsid w:val="00B44EBF"/>
    <w:rsid w:val="00B46AF4"/>
    <w:rsid w:val="00B558DE"/>
    <w:rsid w:val="00B5659B"/>
    <w:rsid w:val="00B638EE"/>
    <w:rsid w:val="00B671BD"/>
    <w:rsid w:val="00B807EE"/>
    <w:rsid w:val="00B832F9"/>
    <w:rsid w:val="00B93274"/>
    <w:rsid w:val="00BF161F"/>
    <w:rsid w:val="00C02572"/>
    <w:rsid w:val="00C141C5"/>
    <w:rsid w:val="00C147D3"/>
    <w:rsid w:val="00C1610D"/>
    <w:rsid w:val="00C471D7"/>
    <w:rsid w:val="00C55E5B"/>
    <w:rsid w:val="00C57346"/>
    <w:rsid w:val="00C624F5"/>
    <w:rsid w:val="00C62C5C"/>
    <w:rsid w:val="00C662B2"/>
    <w:rsid w:val="00C73E6A"/>
    <w:rsid w:val="00C75248"/>
    <w:rsid w:val="00C76ED2"/>
    <w:rsid w:val="00CC3C51"/>
    <w:rsid w:val="00CD307F"/>
    <w:rsid w:val="00CE0BCC"/>
    <w:rsid w:val="00CE4461"/>
    <w:rsid w:val="00CE5956"/>
    <w:rsid w:val="00CE6057"/>
    <w:rsid w:val="00D00E58"/>
    <w:rsid w:val="00D060D7"/>
    <w:rsid w:val="00D12670"/>
    <w:rsid w:val="00D25E59"/>
    <w:rsid w:val="00D338A4"/>
    <w:rsid w:val="00D361B2"/>
    <w:rsid w:val="00D50F1F"/>
    <w:rsid w:val="00D52543"/>
    <w:rsid w:val="00D969A7"/>
    <w:rsid w:val="00DA396B"/>
    <w:rsid w:val="00DB702A"/>
    <w:rsid w:val="00DC3ED1"/>
    <w:rsid w:val="00DD0BDD"/>
    <w:rsid w:val="00DE0FF5"/>
    <w:rsid w:val="00DE1C19"/>
    <w:rsid w:val="00E03996"/>
    <w:rsid w:val="00E049D2"/>
    <w:rsid w:val="00E1585C"/>
    <w:rsid w:val="00E30CED"/>
    <w:rsid w:val="00E33B6F"/>
    <w:rsid w:val="00E43B6A"/>
    <w:rsid w:val="00E4642A"/>
    <w:rsid w:val="00E5186F"/>
    <w:rsid w:val="00E641E1"/>
    <w:rsid w:val="00E6618D"/>
    <w:rsid w:val="00E76DAE"/>
    <w:rsid w:val="00E91A4F"/>
    <w:rsid w:val="00E91B5B"/>
    <w:rsid w:val="00EB1600"/>
    <w:rsid w:val="00EC1842"/>
    <w:rsid w:val="00EC7076"/>
    <w:rsid w:val="00EE2748"/>
    <w:rsid w:val="00EE56AC"/>
    <w:rsid w:val="00EF23D6"/>
    <w:rsid w:val="00EF632C"/>
    <w:rsid w:val="00F0257F"/>
    <w:rsid w:val="00F02B52"/>
    <w:rsid w:val="00F22DA3"/>
    <w:rsid w:val="00F243D7"/>
    <w:rsid w:val="00F3138C"/>
    <w:rsid w:val="00F36467"/>
    <w:rsid w:val="00F4246E"/>
    <w:rsid w:val="00F436C8"/>
    <w:rsid w:val="00F44CA3"/>
    <w:rsid w:val="00F603D5"/>
    <w:rsid w:val="00F75979"/>
    <w:rsid w:val="00F8160E"/>
    <w:rsid w:val="00F817E6"/>
    <w:rsid w:val="00F841B0"/>
    <w:rsid w:val="00F92439"/>
    <w:rsid w:val="00FA0BFE"/>
    <w:rsid w:val="00FA7245"/>
    <w:rsid w:val="00FD00A8"/>
    <w:rsid w:val="00FD0BA7"/>
    <w:rsid w:val="00FD75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BAB"/>
    <w:rPr>
      <w:rFonts w:ascii="Tahoma" w:hAnsi="Tahoma" w:cs="Tahoma"/>
      <w:sz w:val="16"/>
      <w:szCs w:val="16"/>
    </w:rPr>
  </w:style>
  <w:style w:type="paragraph" w:styleId="Header">
    <w:name w:val="header"/>
    <w:basedOn w:val="Normal"/>
    <w:link w:val="HeaderChar"/>
    <w:uiPriority w:val="99"/>
    <w:unhideWhenUsed/>
    <w:rsid w:val="000C3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BAB"/>
  </w:style>
  <w:style w:type="paragraph" w:styleId="Footer">
    <w:name w:val="footer"/>
    <w:basedOn w:val="Normal"/>
    <w:link w:val="FooterChar"/>
    <w:uiPriority w:val="99"/>
    <w:unhideWhenUsed/>
    <w:rsid w:val="000C3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BAB"/>
  </w:style>
  <w:style w:type="paragraph" w:styleId="NormalWeb">
    <w:name w:val="Normal (Web)"/>
    <w:basedOn w:val="Normal"/>
    <w:uiPriority w:val="99"/>
    <w:unhideWhenUsed/>
    <w:rsid w:val="000C3B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C3BAB"/>
    <w:rPr>
      <w:b/>
      <w:bCs/>
    </w:rPr>
  </w:style>
  <w:style w:type="table" w:styleId="TableGrid">
    <w:name w:val="Table Grid"/>
    <w:basedOn w:val="TableNormal"/>
    <w:uiPriority w:val="59"/>
    <w:rsid w:val="006A1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2F9"/>
    <w:pPr>
      <w:ind w:left="720"/>
      <w:contextualSpacing/>
    </w:pPr>
  </w:style>
</w:styles>
</file>

<file path=word/webSettings.xml><?xml version="1.0" encoding="utf-8"?>
<w:webSettings xmlns:r="http://schemas.openxmlformats.org/officeDocument/2006/relationships" xmlns:w="http://schemas.openxmlformats.org/wordprocessingml/2006/main">
  <w:divs>
    <w:div w:id="454446187">
      <w:bodyDiv w:val="1"/>
      <w:marLeft w:val="0"/>
      <w:marRight w:val="0"/>
      <w:marTop w:val="0"/>
      <w:marBottom w:val="0"/>
      <w:divBdr>
        <w:top w:val="none" w:sz="0" w:space="0" w:color="auto"/>
        <w:left w:val="none" w:sz="0" w:space="0" w:color="auto"/>
        <w:bottom w:val="none" w:sz="0" w:space="0" w:color="auto"/>
        <w:right w:val="none" w:sz="0" w:space="0" w:color="auto"/>
      </w:divBdr>
      <w:divsChild>
        <w:div w:id="1612517683">
          <w:marLeft w:val="0"/>
          <w:marRight w:val="0"/>
          <w:marTop w:val="0"/>
          <w:marBottom w:val="0"/>
          <w:divBdr>
            <w:top w:val="none" w:sz="0" w:space="0" w:color="auto"/>
            <w:left w:val="none" w:sz="0" w:space="0" w:color="auto"/>
            <w:bottom w:val="none" w:sz="0" w:space="0" w:color="auto"/>
            <w:right w:val="none" w:sz="0" w:space="0" w:color="auto"/>
          </w:divBdr>
        </w:div>
        <w:div w:id="1370648847">
          <w:marLeft w:val="0"/>
          <w:marRight w:val="0"/>
          <w:marTop w:val="0"/>
          <w:marBottom w:val="0"/>
          <w:divBdr>
            <w:top w:val="none" w:sz="0" w:space="0" w:color="auto"/>
            <w:left w:val="none" w:sz="0" w:space="0" w:color="auto"/>
            <w:bottom w:val="none" w:sz="0" w:space="0" w:color="auto"/>
            <w:right w:val="none" w:sz="0" w:space="0" w:color="auto"/>
          </w:divBdr>
        </w:div>
        <w:div w:id="1863593815">
          <w:marLeft w:val="0"/>
          <w:marRight w:val="0"/>
          <w:marTop w:val="0"/>
          <w:marBottom w:val="0"/>
          <w:divBdr>
            <w:top w:val="none" w:sz="0" w:space="0" w:color="auto"/>
            <w:left w:val="none" w:sz="0" w:space="0" w:color="auto"/>
            <w:bottom w:val="none" w:sz="0" w:space="0" w:color="auto"/>
            <w:right w:val="none" w:sz="0" w:space="0" w:color="auto"/>
          </w:divBdr>
        </w:div>
        <w:div w:id="909121241">
          <w:marLeft w:val="0"/>
          <w:marRight w:val="0"/>
          <w:marTop w:val="0"/>
          <w:marBottom w:val="0"/>
          <w:divBdr>
            <w:top w:val="none" w:sz="0" w:space="0" w:color="auto"/>
            <w:left w:val="none" w:sz="0" w:space="0" w:color="auto"/>
            <w:bottom w:val="none" w:sz="0" w:space="0" w:color="auto"/>
            <w:right w:val="none" w:sz="0" w:space="0" w:color="auto"/>
          </w:divBdr>
        </w:div>
        <w:div w:id="77486114">
          <w:marLeft w:val="0"/>
          <w:marRight w:val="0"/>
          <w:marTop w:val="0"/>
          <w:marBottom w:val="0"/>
          <w:divBdr>
            <w:top w:val="none" w:sz="0" w:space="0" w:color="auto"/>
            <w:left w:val="none" w:sz="0" w:space="0" w:color="auto"/>
            <w:bottom w:val="none" w:sz="0" w:space="0" w:color="auto"/>
            <w:right w:val="none" w:sz="0" w:space="0" w:color="auto"/>
          </w:divBdr>
        </w:div>
        <w:div w:id="1117522789">
          <w:marLeft w:val="0"/>
          <w:marRight w:val="0"/>
          <w:marTop w:val="0"/>
          <w:marBottom w:val="0"/>
          <w:divBdr>
            <w:top w:val="none" w:sz="0" w:space="0" w:color="auto"/>
            <w:left w:val="none" w:sz="0" w:space="0" w:color="auto"/>
            <w:bottom w:val="none" w:sz="0" w:space="0" w:color="auto"/>
            <w:right w:val="none" w:sz="0" w:space="0" w:color="auto"/>
          </w:divBdr>
        </w:div>
        <w:div w:id="857934562">
          <w:marLeft w:val="0"/>
          <w:marRight w:val="0"/>
          <w:marTop w:val="0"/>
          <w:marBottom w:val="0"/>
          <w:divBdr>
            <w:top w:val="none" w:sz="0" w:space="0" w:color="auto"/>
            <w:left w:val="none" w:sz="0" w:space="0" w:color="auto"/>
            <w:bottom w:val="none" w:sz="0" w:space="0" w:color="auto"/>
            <w:right w:val="none" w:sz="0" w:space="0" w:color="auto"/>
          </w:divBdr>
        </w:div>
        <w:div w:id="417214716">
          <w:marLeft w:val="0"/>
          <w:marRight w:val="0"/>
          <w:marTop w:val="0"/>
          <w:marBottom w:val="0"/>
          <w:divBdr>
            <w:top w:val="none" w:sz="0" w:space="0" w:color="auto"/>
            <w:left w:val="none" w:sz="0" w:space="0" w:color="auto"/>
            <w:bottom w:val="none" w:sz="0" w:space="0" w:color="auto"/>
            <w:right w:val="none" w:sz="0" w:space="0" w:color="auto"/>
          </w:divBdr>
        </w:div>
        <w:div w:id="1275207689">
          <w:marLeft w:val="0"/>
          <w:marRight w:val="0"/>
          <w:marTop w:val="0"/>
          <w:marBottom w:val="0"/>
          <w:divBdr>
            <w:top w:val="none" w:sz="0" w:space="0" w:color="auto"/>
            <w:left w:val="none" w:sz="0" w:space="0" w:color="auto"/>
            <w:bottom w:val="none" w:sz="0" w:space="0" w:color="auto"/>
            <w:right w:val="none" w:sz="0" w:space="0" w:color="auto"/>
          </w:divBdr>
        </w:div>
      </w:divsChild>
    </w:div>
    <w:div w:id="1180267981">
      <w:bodyDiv w:val="1"/>
      <w:marLeft w:val="0"/>
      <w:marRight w:val="0"/>
      <w:marTop w:val="0"/>
      <w:marBottom w:val="0"/>
      <w:divBdr>
        <w:top w:val="none" w:sz="0" w:space="0" w:color="auto"/>
        <w:left w:val="none" w:sz="0" w:space="0" w:color="auto"/>
        <w:bottom w:val="none" w:sz="0" w:space="0" w:color="auto"/>
        <w:right w:val="none" w:sz="0" w:space="0" w:color="auto"/>
      </w:divBdr>
      <w:divsChild>
        <w:div w:id="1388071566">
          <w:marLeft w:val="0"/>
          <w:marRight w:val="0"/>
          <w:marTop w:val="0"/>
          <w:marBottom w:val="0"/>
          <w:divBdr>
            <w:top w:val="none" w:sz="0" w:space="0" w:color="auto"/>
            <w:left w:val="none" w:sz="0" w:space="0" w:color="auto"/>
            <w:bottom w:val="none" w:sz="0" w:space="0" w:color="auto"/>
            <w:right w:val="none" w:sz="0" w:space="0" w:color="auto"/>
          </w:divBdr>
          <w:divsChild>
            <w:div w:id="697463361">
              <w:marLeft w:val="0"/>
              <w:marRight w:val="0"/>
              <w:marTop w:val="0"/>
              <w:marBottom w:val="0"/>
              <w:divBdr>
                <w:top w:val="none" w:sz="0" w:space="0" w:color="auto"/>
                <w:left w:val="none" w:sz="0" w:space="0" w:color="auto"/>
                <w:bottom w:val="none" w:sz="0" w:space="0" w:color="auto"/>
                <w:right w:val="none" w:sz="0" w:space="0" w:color="auto"/>
              </w:divBdr>
              <w:divsChild>
                <w:div w:id="530338843">
                  <w:marLeft w:val="0"/>
                  <w:marRight w:val="0"/>
                  <w:marTop w:val="0"/>
                  <w:marBottom w:val="0"/>
                  <w:divBdr>
                    <w:top w:val="none" w:sz="0" w:space="0" w:color="auto"/>
                    <w:left w:val="none" w:sz="0" w:space="0" w:color="auto"/>
                    <w:bottom w:val="none" w:sz="0" w:space="0" w:color="auto"/>
                    <w:right w:val="none" w:sz="0" w:space="0" w:color="auto"/>
                  </w:divBdr>
                  <w:divsChild>
                    <w:div w:id="16005690">
                      <w:marLeft w:val="0"/>
                      <w:marRight w:val="0"/>
                      <w:marTop w:val="0"/>
                      <w:marBottom w:val="0"/>
                      <w:divBdr>
                        <w:top w:val="none" w:sz="0" w:space="0" w:color="auto"/>
                        <w:left w:val="none" w:sz="0" w:space="0" w:color="auto"/>
                        <w:bottom w:val="none" w:sz="0" w:space="0" w:color="auto"/>
                        <w:right w:val="none" w:sz="0" w:space="0" w:color="auto"/>
                      </w:divBdr>
                      <w:divsChild>
                        <w:div w:id="1693148761">
                          <w:marLeft w:val="0"/>
                          <w:marRight w:val="0"/>
                          <w:marTop w:val="0"/>
                          <w:marBottom w:val="0"/>
                          <w:divBdr>
                            <w:top w:val="none" w:sz="0" w:space="0" w:color="auto"/>
                            <w:left w:val="none" w:sz="0" w:space="0" w:color="auto"/>
                            <w:bottom w:val="none" w:sz="0" w:space="0" w:color="auto"/>
                            <w:right w:val="none" w:sz="0" w:space="0" w:color="auto"/>
                          </w:divBdr>
                          <w:divsChild>
                            <w:div w:id="320541760">
                              <w:marLeft w:val="0"/>
                              <w:marRight w:val="0"/>
                              <w:marTop w:val="0"/>
                              <w:marBottom w:val="0"/>
                              <w:divBdr>
                                <w:top w:val="none" w:sz="0" w:space="0" w:color="auto"/>
                                <w:left w:val="none" w:sz="0" w:space="0" w:color="auto"/>
                                <w:bottom w:val="none" w:sz="0" w:space="0" w:color="auto"/>
                                <w:right w:val="none" w:sz="0" w:space="0" w:color="auto"/>
                              </w:divBdr>
                              <w:divsChild>
                                <w:div w:id="1047683112">
                                  <w:marLeft w:val="0"/>
                                  <w:marRight w:val="0"/>
                                  <w:marTop w:val="0"/>
                                  <w:marBottom w:val="0"/>
                                  <w:divBdr>
                                    <w:top w:val="none" w:sz="0" w:space="0" w:color="auto"/>
                                    <w:left w:val="none" w:sz="0" w:space="0" w:color="auto"/>
                                    <w:bottom w:val="none" w:sz="0" w:space="0" w:color="auto"/>
                                    <w:right w:val="none" w:sz="0" w:space="0" w:color="auto"/>
                                  </w:divBdr>
                                  <w:divsChild>
                                    <w:div w:id="1147669226">
                                      <w:marLeft w:val="0"/>
                                      <w:marRight w:val="0"/>
                                      <w:marTop w:val="0"/>
                                      <w:marBottom w:val="0"/>
                                      <w:divBdr>
                                        <w:top w:val="none" w:sz="0" w:space="0" w:color="auto"/>
                                        <w:left w:val="none" w:sz="0" w:space="0" w:color="auto"/>
                                        <w:bottom w:val="none" w:sz="0" w:space="0" w:color="auto"/>
                                        <w:right w:val="none" w:sz="0" w:space="0" w:color="auto"/>
                                      </w:divBdr>
                                      <w:divsChild>
                                        <w:div w:id="13312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9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Swinbune University of Technology</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 LAN ANH NGUYEN</dc:creator>
  <cp:lastModifiedBy>giangth</cp:lastModifiedBy>
  <cp:revision>2</cp:revision>
  <cp:lastPrinted>2014-12-30T00:52:00Z</cp:lastPrinted>
  <dcterms:created xsi:type="dcterms:W3CDTF">2016-01-19T05:45:00Z</dcterms:created>
  <dcterms:modified xsi:type="dcterms:W3CDTF">2016-01-19T05:45:00Z</dcterms:modified>
</cp:coreProperties>
</file>